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80" w:rsidRPr="00665BB1" w:rsidRDefault="00D952F1" w:rsidP="00A36080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УДК 621.376.9</w:t>
      </w:r>
    </w:p>
    <w:p w:rsidR="005127B3" w:rsidRPr="00665BB1" w:rsidRDefault="002B79A6" w:rsidP="0066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Спектральные характеристики поляризационно-модулированной электромагнитной волны в вакууме</w:t>
      </w:r>
    </w:p>
    <w:p w:rsidR="005B6E23" w:rsidRDefault="005B6E23" w:rsidP="00FA58F5">
      <w:pPr>
        <w:rPr>
          <w:sz w:val="28"/>
          <w:szCs w:val="28"/>
        </w:rPr>
      </w:pPr>
    </w:p>
    <w:p w:rsidR="005B6E23" w:rsidRPr="00665BB1" w:rsidRDefault="002B79A6" w:rsidP="008A4F21">
      <w:pPr>
        <w:spacing w:line="36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Николай Сергеевич</w:t>
      </w:r>
      <w:r w:rsidR="00043341" w:rsidRPr="00043341">
        <w:rPr>
          <w:sz w:val="20"/>
          <w:szCs w:val="20"/>
        </w:rPr>
        <w:t xml:space="preserve"> </w:t>
      </w:r>
      <w:proofErr w:type="spellStart"/>
      <w:r w:rsidR="00043341">
        <w:rPr>
          <w:sz w:val="20"/>
          <w:szCs w:val="20"/>
        </w:rPr>
        <w:t>Акинцов</w:t>
      </w:r>
      <w:proofErr w:type="spellEnd"/>
    </w:p>
    <w:p w:rsidR="00FA58F5" w:rsidRPr="00665BB1" w:rsidRDefault="002B79A6" w:rsidP="00665BB1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Кубанский государственный</w:t>
      </w:r>
      <w:r w:rsidR="005B6E23" w:rsidRPr="00665BB1">
        <w:rPr>
          <w:sz w:val="16"/>
          <w:szCs w:val="16"/>
        </w:rPr>
        <w:t xml:space="preserve"> университет </w:t>
      </w:r>
    </w:p>
    <w:p w:rsidR="007362CC" w:rsidRPr="00665BB1" w:rsidRDefault="002B79A6" w:rsidP="00665BB1">
      <w:pPr>
        <w:ind w:left="1418"/>
        <w:jc w:val="both"/>
        <w:rPr>
          <w:sz w:val="16"/>
          <w:szCs w:val="16"/>
        </w:rPr>
      </w:pPr>
      <w:r w:rsidRPr="002B79A6">
        <w:rPr>
          <w:sz w:val="16"/>
          <w:szCs w:val="16"/>
        </w:rPr>
        <w:t>350040</w:t>
      </w:r>
      <w:r>
        <w:rPr>
          <w:sz w:val="16"/>
          <w:szCs w:val="16"/>
        </w:rPr>
        <w:t>, Краснодар, Ставропольская, 149</w:t>
      </w:r>
      <w:r w:rsidR="005B6E23" w:rsidRPr="00665BB1">
        <w:rPr>
          <w:sz w:val="16"/>
          <w:szCs w:val="16"/>
        </w:rPr>
        <w:t>.</w:t>
      </w:r>
    </w:p>
    <w:p w:rsidR="005B6E23" w:rsidRPr="00665BB1" w:rsidRDefault="007362CC" w:rsidP="00665BB1">
      <w:pPr>
        <w:ind w:left="1418"/>
        <w:jc w:val="both"/>
        <w:rPr>
          <w:sz w:val="16"/>
          <w:szCs w:val="16"/>
        </w:rPr>
      </w:pPr>
      <w:r w:rsidRPr="00665BB1">
        <w:rPr>
          <w:sz w:val="16"/>
          <w:szCs w:val="16"/>
          <w:lang w:val="en-US"/>
        </w:rPr>
        <w:t>E</w:t>
      </w:r>
      <w:r w:rsidRPr="00665BB1">
        <w:rPr>
          <w:sz w:val="16"/>
          <w:szCs w:val="16"/>
        </w:rPr>
        <w:t>-</w:t>
      </w:r>
      <w:r w:rsidRPr="00665BB1">
        <w:rPr>
          <w:sz w:val="16"/>
          <w:szCs w:val="16"/>
          <w:lang w:val="en-US"/>
        </w:rPr>
        <w:t>mail</w:t>
      </w:r>
      <w:r w:rsidRPr="00665BB1">
        <w:rPr>
          <w:sz w:val="16"/>
          <w:szCs w:val="16"/>
        </w:rPr>
        <w:t>:</w:t>
      </w:r>
      <w:r w:rsidR="001C7E1E" w:rsidRPr="00665BB1">
        <w:rPr>
          <w:sz w:val="16"/>
          <w:szCs w:val="16"/>
        </w:rPr>
        <w:t xml:space="preserve"> </w:t>
      </w:r>
      <w:proofErr w:type="spellStart"/>
      <w:r w:rsidR="00D952F1">
        <w:rPr>
          <w:sz w:val="16"/>
          <w:szCs w:val="16"/>
          <w:lang w:val="en-US"/>
        </w:rPr>
        <w:t>akintsov</w:t>
      </w:r>
      <w:proofErr w:type="spellEnd"/>
      <w:r w:rsidR="00D952F1" w:rsidRPr="00D952F1">
        <w:rPr>
          <w:sz w:val="16"/>
          <w:szCs w:val="16"/>
        </w:rPr>
        <w:t>777</w:t>
      </w:r>
      <w:r w:rsidRPr="00665BB1">
        <w:rPr>
          <w:sz w:val="16"/>
          <w:szCs w:val="16"/>
        </w:rPr>
        <w:t>@</w:t>
      </w:r>
      <w:r w:rsidR="00D952F1">
        <w:rPr>
          <w:sz w:val="16"/>
          <w:szCs w:val="16"/>
          <w:lang w:val="en-US"/>
        </w:rPr>
        <w:t>mail</w:t>
      </w:r>
      <w:r w:rsidRPr="00665BB1">
        <w:rPr>
          <w:sz w:val="16"/>
          <w:szCs w:val="16"/>
        </w:rPr>
        <w:t>.</w:t>
      </w:r>
      <w:r w:rsidRPr="00665BB1">
        <w:rPr>
          <w:sz w:val="16"/>
          <w:szCs w:val="16"/>
          <w:lang w:val="en-US"/>
        </w:rPr>
        <w:t>ru</w:t>
      </w:r>
    </w:p>
    <w:p w:rsidR="005B6E23" w:rsidRPr="00665BB1" w:rsidRDefault="005B6E23" w:rsidP="00665BB1">
      <w:pPr>
        <w:ind w:left="1418"/>
        <w:jc w:val="both"/>
        <w:rPr>
          <w:sz w:val="16"/>
          <w:szCs w:val="16"/>
        </w:rPr>
      </w:pPr>
    </w:p>
    <w:p w:rsidR="00F93DC2" w:rsidRPr="009239A8" w:rsidRDefault="00F93DC2" w:rsidP="00215BE8">
      <w:pPr>
        <w:ind w:left="1418" w:firstLine="283"/>
        <w:jc w:val="both"/>
        <w:rPr>
          <w:sz w:val="16"/>
          <w:szCs w:val="16"/>
        </w:rPr>
      </w:pPr>
      <w:r w:rsidRPr="00F93DC2">
        <w:rPr>
          <w:sz w:val="16"/>
          <w:szCs w:val="16"/>
        </w:rPr>
        <w:t>В данной работе разработан один из методов применяемый к описанию поляризационной модуляции.</w:t>
      </w:r>
      <w:r>
        <w:rPr>
          <w:sz w:val="16"/>
          <w:szCs w:val="16"/>
        </w:rPr>
        <w:t xml:space="preserve"> </w:t>
      </w:r>
      <w:r w:rsidR="009E5AD0">
        <w:rPr>
          <w:sz w:val="16"/>
          <w:szCs w:val="16"/>
        </w:rPr>
        <w:t>Данный</w:t>
      </w:r>
      <w:r w:rsidR="00674EDD">
        <w:rPr>
          <w:sz w:val="16"/>
          <w:szCs w:val="16"/>
        </w:rPr>
        <w:t xml:space="preserve"> метод имеет принципиальное значение для описания распространения </w:t>
      </w:r>
      <w:r w:rsidR="00DE4A91">
        <w:rPr>
          <w:sz w:val="16"/>
          <w:szCs w:val="16"/>
        </w:rPr>
        <w:t xml:space="preserve">поперечных </w:t>
      </w:r>
      <w:r w:rsidR="00674EDD">
        <w:rPr>
          <w:sz w:val="16"/>
          <w:szCs w:val="16"/>
        </w:rPr>
        <w:t xml:space="preserve">модулированных электромагнитных </w:t>
      </w:r>
      <w:r w:rsidR="00DE4A91">
        <w:rPr>
          <w:sz w:val="16"/>
          <w:szCs w:val="16"/>
        </w:rPr>
        <w:t>волн в</w:t>
      </w:r>
      <w:r w:rsidR="009E5AD0">
        <w:rPr>
          <w:sz w:val="16"/>
          <w:szCs w:val="16"/>
        </w:rPr>
        <w:t xml:space="preserve"> радиофизике</w:t>
      </w:r>
      <w:r w:rsidR="00674EDD">
        <w:rPr>
          <w:sz w:val="16"/>
          <w:szCs w:val="16"/>
        </w:rPr>
        <w:t xml:space="preserve"> и</w:t>
      </w:r>
      <w:r w:rsidR="009E5AD0">
        <w:rPr>
          <w:sz w:val="16"/>
          <w:szCs w:val="16"/>
        </w:rPr>
        <w:t xml:space="preserve"> оптоэлектронике</w:t>
      </w:r>
      <w:r w:rsidR="00DE4A91">
        <w:rPr>
          <w:sz w:val="16"/>
          <w:szCs w:val="16"/>
        </w:rPr>
        <w:t xml:space="preserve">. </w:t>
      </w:r>
      <w:r w:rsidR="00F144E4">
        <w:rPr>
          <w:sz w:val="16"/>
          <w:szCs w:val="16"/>
        </w:rPr>
        <w:t>С помощью поляризационно-модулированных волн удается улучшить скорость передачи и помехоустойчивость</w:t>
      </w:r>
      <w:r w:rsidR="00513FDE">
        <w:rPr>
          <w:sz w:val="16"/>
          <w:szCs w:val="16"/>
        </w:rPr>
        <w:t xml:space="preserve"> радиосигналов</w:t>
      </w:r>
      <w:r w:rsidR="009239A8">
        <w:rPr>
          <w:sz w:val="16"/>
          <w:szCs w:val="16"/>
        </w:rPr>
        <w:t xml:space="preserve"> и </w:t>
      </w:r>
      <w:r w:rsidR="008627E5">
        <w:rPr>
          <w:sz w:val="16"/>
          <w:szCs w:val="16"/>
        </w:rPr>
        <w:t>может быть описан общий</w:t>
      </w:r>
      <w:r w:rsidR="009239A8">
        <w:rPr>
          <w:sz w:val="16"/>
          <w:szCs w:val="16"/>
        </w:rPr>
        <w:t xml:space="preserve"> вид</w:t>
      </w:r>
      <w:r w:rsidR="00B142C6" w:rsidRPr="00B142C6">
        <w:rPr>
          <w:sz w:val="16"/>
          <w:szCs w:val="16"/>
        </w:rPr>
        <w:t xml:space="preserve"> (</w:t>
      </w:r>
      <w:r w:rsidR="00B142C6">
        <w:rPr>
          <w:sz w:val="16"/>
          <w:szCs w:val="16"/>
          <w:lang w:val="en-US"/>
        </w:rPr>
        <w:t>EM</w:t>
      </w:r>
      <w:r w:rsidR="00B142C6" w:rsidRPr="00B142C6">
        <w:rPr>
          <w:sz w:val="16"/>
          <w:szCs w:val="16"/>
        </w:rPr>
        <w:t>)</w:t>
      </w:r>
      <w:r w:rsidR="009239A8">
        <w:rPr>
          <w:sz w:val="16"/>
          <w:szCs w:val="16"/>
        </w:rPr>
        <w:t xml:space="preserve"> модулированных электромагнитных волн. Получена интенсивность модулированной волны и её частотный спектр. </w:t>
      </w:r>
    </w:p>
    <w:p w:rsidR="008A4F21" w:rsidRPr="00665BB1" w:rsidRDefault="008A4F21" w:rsidP="00665BB1">
      <w:pPr>
        <w:ind w:left="1418"/>
        <w:jc w:val="both"/>
        <w:rPr>
          <w:sz w:val="16"/>
          <w:szCs w:val="16"/>
        </w:rPr>
      </w:pPr>
    </w:p>
    <w:p w:rsidR="008A4F21" w:rsidRPr="00043341" w:rsidRDefault="008A4F21" w:rsidP="00665BB1">
      <w:pPr>
        <w:ind w:left="1418"/>
        <w:jc w:val="both"/>
        <w:rPr>
          <w:sz w:val="16"/>
          <w:szCs w:val="16"/>
        </w:rPr>
      </w:pPr>
      <w:r w:rsidRPr="00665BB1">
        <w:rPr>
          <w:i/>
          <w:sz w:val="16"/>
          <w:szCs w:val="16"/>
        </w:rPr>
        <w:t>Ключевые слова:</w:t>
      </w:r>
      <w:r w:rsidR="00B142C6">
        <w:rPr>
          <w:sz w:val="16"/>
          <w:szCs w:val="16"/>
        </w:rPr>
        <w:t xml:space="preserve"> поляризационно-модулированная электромагнитная волна, глубина амплитудной модуляции, частотный спектр поляризационно-модулированной </w:t>
      </w:r>
      <w:r w:rsidR="00B142C6">
        <w:rPr>
          <w:sz w:val="16"/>
          <w:szCs w:val="16"/>
          <w:lang w:val="en-US"/>
        </w:rPr>
        <w:t>EM</w:t>
      </w:r>
      <w:r w:rsidR="00B142C6">
        <w:rPr>
          <w:sz w:val="16"/>
          <w:szCs w:val="16"/>
        </w:rPr>
        <w:t xml:space="preserve"> волны</w:t>
      </w:r>
      <w:r w:rsidR="00043341" w:rsidRPr="00043341">
        <w:rPr>
          <w:sz w:val="16"/>
          <w:szCs w:val="16"/>
        </w:rPr>
        <w:t>.</w:t>
      </w:r>
    </w:p>
    <w:p w:rsidR="00F93DC2" w:rsidRPr="00043341" w:rsidRDefault="00F93DC2" w:rsidP="00F93DC2">
      <w:pPr>
        <w:spacing w:line="360" w:lineRule="auto"/>
        <w:jc w:val="both"/>
        <w:rPr>
          <w:sz w:val="16"/>
          <w:szCs w:val="16"/>
        </w:rPr>
      </w:pPr>
    </w:p>
    <w:p w:rsidR="00F93DC2" w:rsidRPr="00F93DC2" w:rsidRDefault="007D3EEE" w:rsidP="007D3EEE">
      <w:pPr>
        <w:spacing w:line="360" w:lineRule="auto"/>
        <w:jc w:val="both"/>
        <w:rPr>
          <w:sz w:val="20"/>
          <w:szCs w:val="20"/>
        </w:rPr>
      </w:pPr>
      <w:r w:rsidRPr="005127B3">
        <w:rPr>
          <w:sz w:val="20"/>
          <w:szCs w:val="20"/>
        </w:rPr>
        <w:tab/>
      </w:r>
      <w:r w:rsidR="00F93DC2" w:rsidRPr="00F93DC2">
        <w:rPr>
          <w:sz w:val="20"/>
          <w:szCs w:val="20"/>
        </w:rPr>
        <w:t xml:space="preserve">На практике часто встречаются смешанные типы модуляции, например, амплитудно-частотная модуляция или амплитудно-фазовая. Как правило, один из видов модуляции является рабочим, а другой паразитным, сопровождающим основною модуляцию из-за несовершенства технических средств, осуществляющих модуляцию [1]. </w:t>
      </w:r>
    </w:p>
    <w:p w:rsidR="00F93DC2" w:rsidRPr="00F93DC2" w:rsidRDefault="007D3EEE" w:rsidP="007D3EEE">
      <w:pPr>
        <w:spacing w:line="360" w:lineRule="auto"/>
        <w:jc w:val="both"/>
        <w:rPr>
          <w:sz w:val="20"/>
          <w:szCs w:val="20"/>
        </w:rPr>
      </w:pPr>
      <w:r w:rsidRPr="005127B3">
        <w:rPr>
          <w:sz w:val="20"/>
          <w:szCs w:val="20"/>
        </w:rPr>
        <w:tab/>
      </w:r>
      <w:r w:rsidR="001C1BFB">
        <w:rPr>
          <w:sz w:val="20"/>
          <w:szCs w:val="20"/>
        </w:rPr>
        <w:t>Поляризационная модуляция</w:t>
      </w:r>
      <w:r w:rsidR="002334CB">
        <w:rPr>
          <w:sz w:val="20"/>
          <w:szCs w:val="20"/>
        </w:rPr>
        <w:t xml:space="preserve"> </w:t>
      </w:r>
      <w:r w:rsidR="002334CB">
        <w:rPr>
          <w:sz w:val="20"/>
          <w:szCs w:val="20"/>
          <w:lang w:val="en-US"/>
        </w:rPr>
        <w:t>EM</w:t>
      </w:r>
      <w:r w:rsidR="001C1BFB">
        <w:rPr>
          <w:sz w:val="20"/>
          <w:szCs w:val="20"/>
        </w:rPr>
        <w:t xml:space="preserve"> электромагнитной волны, как правило, характеризуется</w:t>
      </w:r>
      <w:r w:rsidR="00F93DC2" w:rsidRPr="00F93DC2">
        <w:rPr>
          <w:sz w:val="20"/>
          <w:szCs w:val="20"/>
        </w:rPr>
        <w:t xml:space="preserve"> двумя основными параметрами: полной фазой волны и модулированной амплитудой электромагнитной волны. Пологая, что амплитуда электромагнитной волны модулирована по гармоническому </w:t>
      </w:r>
      <w:proofErr w:type="gramStart"/>
      <w:r w:rsidR="00F93DC2" w:rsidRPr="00F93DC2">
        <w:rPr>
          <w:sz w:val="20"/>
          <w:szCs w:val="20"/>
        </w:rPr>
        <w:t xml:space="preserve">закону </w:t>
      </w:r>
      <w:r w:rsidR="001C1BFB" w:rsidRPr="00F93DC2">
        <w:rPr>
          <w:position w:val="-16"/>
          <w:sz w:val="20"/>
          <w:szCs w:val="20"/>
        </w:rPr>
        <w:object w:dxaOrig="3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1pt" o:ole="">
            <v:imagedata r:id="rId8" o:title=""/>
          </v:shape>
          <o:OLEObject Type="Embed" ProgID="Equation.DSMT4" ShapeID="_x0000_i1025" DrawAspect="Content" ObjectID="_1514269688" r:id="rId9"/>
        </w:object>
      </w:r>
      <w:r w:rsidR="00F93DC2" w:rsidRPr="00F93DC2">
        <w:rPr>
          <w:sz w:val="20"/>
          <w:szCs w:val="20"/>
        </w:rPr>
        <w:t xml:space="preserve"> для</w:t>
      </w:r>
      <w:proofErr w:type="gramEnd"/>
      <w:r w:rsidR="00F93DC2" w:rsidRPr="00F93DC2">
        <w:rPr>
          <w:sz w:val="20"/>
          <w:szCs w:val="20"/>
        </w:rPr>
        <w:t xml:space="preserve"> компонент векторов поля этой волны имеем:</w:t>
      </w:r>
    </w:p>
    <w:p w:rsidR="00F93DC2" w:rsidRPr="00F93DC2" w:rsidRDefault="00F93DC2" w:rsidP="00DE68F1">
      <w:pPr>
        <w:tabs>
          <w:tab w:val="right" w:pos="7371"/>
        </w:tabs>
        <w:spacing w:line="360" w:lineRule="auto"/>
        <w:ind w:firstLine="567"/>
        <w:jc w:val="both"/>
        <w:rPr>
          <w:sz w:val="20"/>
          <w:szCs w:val="20"/>
        </w:rPr>
      </w:pPr>
      <w:r w:rsidRPr="00F93DC2">
        <w:rPr>
          <w:position w:val="-56"/>
          <w:sz w:val="20"/>
          <w:szCs w:val="20"/>
        </w:rPr>
        <w:object w:dxaOrig="5080" w:dyaOrig="1540">
          <v:shape id="_x0000_i1026" type="#_x0000_t75" style="width:253.8pt;height:76.8pt" o:ole="">
            <v:imagedata r:id="rId10" o:title=""/>
          </v:shape>
          <o:OLEObject Type="Embed" ProgID="Equation.DSMT4" ShapeID="_x0000_i1026" DrawAspect="Content" ObjectID="_1514269689" r:id="rId11"/>
        </w:object>
      </w:r>
      <w:r w:rsidRPr="00F93DC2">
        <w:rPr>
          <w:sz w:val="20"/>
          <w:szCs w:val="20"/>
        </w:rPr>
        <w:t xml:space="preserve"> </w:t>
      </w:r>
      <w:r w:rsidRPr="00F93DC2">
        <w:rPr>
          <w:sz w:val="20"/>
          <w:szCs w:val="20"/>
        </w:rPr>
        <w:tab/>
        <w:t>(1)</w:t>
      </w:r>
    </w:p>
    <w:p w:rsidR="00F93DC2" w:rsidRPr="00F93DC2" w:rsidRDefault="007D3EEE" w:rsidP="00100577">
      <w:pPr>
        <w:spacing w:line="360" w:lineRule="auto"/>
        <w:jc w:val="both"/>
        <w:rPr>
          <w:sz w:val="20"/>
          <w:szCs w:val="20"/>
        </w:rPr>
      </w:pPr>
      <w:r w:rsidRPr="005127B3">
        <w:rPr>
          <w:sz w:val="20"/>
          <w:szCs w:val="20"/>
        </w:rPr>
        <w:tab/>
      </w:r>
      <w:r w:rsidR="00F93DC2" w:rsidRPr="00F93DC2">
        <w:rPr>
          <w:sz w:val="20"/>
          <w:szCs w:val="20"/>
        </w:rPr>
        <w:t xml:space="preserve">Здесь полагается, что ось </w:t>
      </w:r>
      <w:r w:rsidR="00F93DC2" w:rsidRPr="00F93DC2">
        <w:rPr>
          <w:i/>
          <w:sz w:val="20"/>
          <w:szCs w:val="20"/>
          <w:lang w:val="en-US"/>
        </w:rPr>
        <w:t>z</w:t>
      </w:r>
      <w:r w:rsidR="00F93DC2" w:rsidRPr="00F93DC2">
        <w:rPr>
          <w:sz w:val="20"/>
          <w:szCs w:val="20"/>
        </w:rPr>
        <w:t xml:space="preserve"> направлена вдоль направления распространения волны, оси </w:t>
      </w:r>
      <w:r w:rsidR="00F93DC2" w:rsidRPr="00F93DC2">
        <w:rPr>
          <w:i/>
          <w:sz w:val="20"/>
          <w:szCs w:val="20"/>
          <w:lang w:val="en-US"/>
        </w:rPr>
        <w:t>x</w:t>
      </w:r>
      <w:r w:rsidR="00F93DC2" w:rsidRPr="00F93DC2">
        <w:rPr>
          <w:sz w:val="20"/>
          <w:szCs w:val="20"/>
        </w:rPr>
        <w:t xml:space="preserve"> и </w:t>
      </w:r>
      <w:r w:rsidR="00F93DC2" w:rsidRPr="00F93DC2">
        <w:rPr>
          <w:i/>
          <w:sz w:val="20"/>
          <w:szCs w:val="20"/>
          <w:lang w:val="en-US"/>
        </w:rPr>
        <w:t>y</w:t>
      </w:r>
      <w:r w:rsidR="00F93DC2" w:rsidRPr="00F93DC2">
        <w:rPr>
          <w:sz w:val="20"/>
          <w:szCs w:val="20"/>
        </w:rPr>
        <w:t xml:space="preserve"> совпадают с направлением полуосей эллипса поляризации волны </w:t>
      </w:r>
      <w:r w:rsidR="00DE68F1" w:rsidRPr="00DE68F1">
        <w:rPr>
          <w:position w:val="-10"/>
          <w:sz w:val="20"/>
          <w:szCs w:val="20"/>
        </w:rPr>
        <w:object w:dxaOrig="279" w:dyaOrig="300">
          <v:shape id="_x0000_i1027" type="#_x0000_t75" style="width:14.4pt;height:15.6pt" o:ole="">
            <v:imagedata r:id="rId12" o:title=""/>
          </v:shape>
          <o:OLEObject Type="Embed" ProgID="Equation.DSMT4" ShapeID="_x0000_i1027" DrawAspect="Content" ObjectID="_1514269690" r:id="rId13"/>
        </w:object>
      </w:r>
      <w:r w:rsidR="00F93DC2" w:rsidRPr="00F93DC2">
        <w:rPr>
          <w:sz w:val="20"/>
          <w:szCs w:val="20"/>
        </w:rPr>
        <w:t xml:space="preserve"> и </w:t>
      </w:r>
      <w:r w:rsidR="00DE68F1" w:rsidRPr="00DE68F1">
        <w:rPr>
          <w:position w:val="-12"/>
          <w:sz w:val="20"/>
          <w:szCs w:val="20"/>
        </w:rPr>
        <w:object w:dxaOrig="300" w:dyaOrig="320">
          <v:shape id="_x0000_i1028" type="#_x0000_t75" style="width:15.6pt;height:16.2pt" o:ole="">
            <v:imagedata r:id="rId14" o:title=""/>
          </v:shape>
          <o:OLEObject Type="Embed" ProgID="Equation.DSMT4" ShapeID="_x0000_i1028" DrawAspect="Content" ObjectID="_1514269691" r:id="rId15"/>
        </w:object>
      </w:r>
      <w:r w:rsidR="00F93DC2" w:rsidRPr="00F93DC2">
        <w:rPr>
          <w:sz w:val="20"/>
          <w:szCs w:val="20"/>
        </w:rPr>
        <w:t xml:space="preserve">, причем </w:t>
      </w:r>
      <w:r w:rsidR="00DE68F1" w:rsidRPr="00DE68F1">
        <w:rPr>
          <w:position w:val="-12"/>
          <w:sz w:val="20"/>
          <w:szCs w:val="20"/>
        </w:rPr>
        <w:object w:dxaOrig="1060" w:dyaOrig="320">
          <v:shape id="_x0000_i1029" type="#_x0000_t75" style="width:52.8pt;height:16.2pt" o:ole="">
            <v:imagedata r:id="rId16" o:title=""/>
          </v:shape>
          <o:OLEObject Type="Embed" ProgID="Equation.DSMT4" ShapeID="_x0000_i1029" DrawAspect="Content" ObjectID="_1514269692" r:id="rId17"/>
        </w:object>
      </w:r>
      <w:r w:rsidR="00F93DC2" w:rsidRPr="00F93DC2">
        <w:rPr>
          <w:sz w:val="20"/>
          <w:szCs w:val="20"/>
        </w:rPr>
        <w:t xml:space="preserve">; </w:t>
      </w:r>
      <w:r w:rsidR="00DE68F1" w:rsidRPr="00F93DC2">
        <w:rPr>
          <w:position w:val="-6"/>
          <w:sz w:val="20"/>
          <w:szCs w:val="20"/>
        </w:rPr>
        <w:object w:dxaOrig="220" w:dyaOrig="200">
          <v:shape id="_x0000_i1030" type="#_x0000_t75" style="width:11.4pt;height:10.2pt" o:ole="">
            <v:imagedata r:id="rId18" o:title=""/>
          </v:shape>
          <o:OLEObject Type="Embed" ProgID="Equation.DSMT4" ShapeID="_x0000_i1030" DrawAspect="Content" ObjectID="_1514269693" r:id="rId19"/>
        </w:object>
      </w:r>
      <w:r w:rsidR="00F93DC2" w:rsidRPr="00F93DC2">
        <w:rPr>
          <w:sz w:val="20"/>
          <w:szCs w:val="20"/>
        </w:rPr>
        <w:t xml:space="preserve"> – частота несущей волны; </w:t>
      </w:r>
      <w:r w:rsidR="00DE68F1" w:rsidRPr="00F93DC2">
        <w:rPr>
          <w:position w:val="-10"/>
          <w:sz w:val="20"/>
          <w:szCs w:val="20"/>
        </w:rPr>
        <w:object w:dxaOrig="960" w:dyaOrig="300">
          <v:shape id="_x0000_i1031" type="#_x0000_t75" style="width:48pt;height:15.6pt" o:ole="">
            <v:imagedata r:id="rId20" o:title=""/>
          </v:shape>
          <o:OLEObject Type="Embed" ProgID="Equation.DSMT4" ShapeID="_x0000_i1031" DrawAspect="Content" ObjectID="_1514269694" r:id="rId21"/>
        </w:object>
      </w:r>
      <w:r w:rsidR="00F93DC2" w:rsidRPr="00F93DC2">
        <w:rPr>
          <w:sz w:val="20"/>
          <w:szCs w:val="20"/>
        </w:rPr>
        <w:t xml:space="preserve">; </w:t>
      </w:r>
      <w:r w:rsidR="00DE68F1" w:rsidRPr="00F93DC2">
        <w:rPr>
          <w:position w:val="-10"/>
          <w:sz w:val="20"/>
          <w:szCs w:val="20"/>
        </w:rPr>
        <w:object w:dxaOrig="620" w:dyaOrig="300">
          <v:shape id="_x0000_i1032" type="#_x0000_t75" style="width:30.6pt;height:15pt" o:ole="">
            <v:imagedata r:id="rId22" o:title=""/>
          </v:shape>
          <o:OLEObject Type="Embed" ProgID="Equation.DSMT4" ShapeID="_x0000_i1032" DrawAspect="Content" ObjectID="_1514269695" r:id="rId23"/>
        </w:object>
      </w:r>
      <w:r w:rsidR="00F93DC2" w:rsidRPr="00F93DC2">
        <w:rPr>
          <w:sz w:val="20"/>
          <w:szCs w:val="20"/>
        </w:rPr>
        <w:t xml:space="preserve"> – параметр поляризации, при этом верхний знак для </w:t>
      </w:r>
      <w:r w:rsidR="00DE68F1" w:rsidRPr="00DE68F1">
        <w:rPr>
          <w:position w:val="-12"/>
          <w:sz w:val="20"/>
          <w:szCs w:val="20"/>
        </w:rPr>
        <w:object w:dxaOrig="279" w:dyaOrig="320">
          <v:shape id="_x0000_i1033" type="#_x0000_t75" style="width:14.4pt;height:16.2pt" o:ole="">
            <v:imagedata r:id="rId24" o:title=""/>
          </v:shape>
          <o:OLEObject Type="Embed" ProgID="Equation.DSMT4" ShapeID="_x0000_i1033" DrawAspect="Content" ObjectID="_1514269696" r:id="rId25"/>
        </w:object>
      </w:r>
      <w:r w:rsidR="00F93DC2" w:rsidRPr="00F93DC2">
        <w:rPr>
          <w:sz w:val="20"/>
          <w:szCs w:val="20"/>
        </w:rPr>
        <w:t xml:space="preserve"> соответствует правой поляризации, а нижний – левой; </w:t>
      </w:r>
      <w:r w:rsidR="00DE68F1" w:rsidRPr="00F93DC2">
        <w:rPr>
          <w:position w:val="-6"/>
          <w:sz w:val="20"/>
          <w:szCs w:val="20"/>
        </w:rPr>
        <w:object w:dxaOrig="200" w:dyaOrig="240">
          <v:shape id="_x0000_i1034" type="#_x0000_t75" style="width:10.2pt;height:12pt" o:ole="">
            <v:imagedata r:id="rId26" o:title=""/>
          </v:shape>
          <o:OLEObject Type="Embed" ProgID="Equation.DSMT4" ShapeID="_x0000_i1034" DrawAspect="Content" ObjectID="_1514269697" r:id="rId27"/>
        </w:object>
      </w:r>
      <w:r w:rsidR="00F93DC2" w:rsidRPr="00F93DC2">
        <w:rPr>
          <w:sz w:val="20"/>
          <w:szCs w:val="20"/>
        </w:rPr>
        <w:t xml:space="preserve"> – глубина амплитудной модуляции и </w:t>
      </w:r>
      <w:r w:rsidR="00DE68F1" w:rsidRPr="00DE68F1">
        <w:rPr>
          <w:position w:val="-12"/>
          <w:sz w:val="20"/>
          <w:szCs w:val="20"/>
        </w:rPr>
        <w:object w:dxaOrig="760" w:dyaOrig="340">
          <v:shape id="_x0000_i1035" type="#_x0000_t75" style="width:38.4pt;height:17.4pt" o:ole="">
            <v:imagedata r:id="rId28" o:title=""/>
          </v:shape>
          <o:OLEObject Type="Embed" ProgID="Equation.DSMT4" ShapeID="_x0000_i1035" DrawAspect="Content" ObjectID="_1514269698" r:id="rId29"/>
        </w:object>
      </w:r>
      <w:r w:rsidR="00F93DC2" w:rsidRPr="00F93DC2">
        <w:rPr>
          <w:sz w:val="20"/>
          <w:szCs w:val="20"/>
        </w:rPr>
        <w:t xml:space="preserve">; </w:t>
      </w:r>
      <w:r w:rsidR="00DE68F1" w:rsidRPr="00DE68F1">
        <w:rPr>
          <w:position w:val="-10"/>
          <w:sz w:val="20"/>
          <w:szCs w:val="20"/>
        </w:rPr>
        <w:object w:dxaOrig="260" w:dyaOrig="300">
          <v:shape id="_x0000_i1036" type="#_x0000_t75" style="width:13.2pt;height:15pt" o:ole="">
            <v:imagedata r:id="rId30" o:title=""/>
          </v:shape>
          <o:OLEObject Type="Embed" ProgID="Equation.DSMT4" ShapeID="_x0000_i1036" DrawAspect="Content" ObjectID="_1514269699" r:id="rId31"/>
        </w:object>
      </w:r>
      <w:r w:rsidR="00F93DC2" w:rsidRPr="00F93DC2">
        <w:rPr>
          <w:sz w:val="20"/>
          <w:szCs w:val="20"/>
        </w:rPr>
        <w:t xml:space="preserve"> – частота модуляции; </w:t>
      </w:r>
      <w:r w:rsidR="00DE68F1" w:rsidRPr="00DE68F1">
        <w:rPr>
          <w:position w:val="-10"/>
          <w:sz w:val="20"/>
          <w:szCs w:val="20"/>
        </w:rPr>
        <w:object w:dxaOrig="1579" w:dyaOrig="300">
          <v:shape id="_x0000_i1037" type="#_x0000_t75" style="width:78.6pt;height:15pt" o:ole="">
            <v:imagedata r:id="rId32" o:title=""/>
          </v:shape>
          <o:OLEObject Type="Embed" ProgID="Equation.DSMT4" ShapeID="_x0000_i1037" DrawAspect="Content" ObjectID="_1514269700" r:id="rId33"/>
        </w:object>
      </w:r>
      <w:r w:rsidR="00F93DC2" w:rsidRPr="00F93DC2">
        <w:rPr>
          <w:sz w:val="20"/>
          <w:szCs w:val="20"/>
        </w:rPr>
        <w:t xml:space="preserve"> – индекс модуляции, равный отношению девиации частоты </w:t>
      </w:r>
      <w:r w:rsidR="00DE68F1" w:rsidRPr="00DE68F1">
        <w:rPr>
          <w:position w:val="-10"/>
          <w:sz w:val="20"/>
          <w:szCs w:val="20"/>
        </w:rPr>
        <w:object w:dxaOrig="380" w:dyaOrig="300">
          <v:shape id="_x0000_i1038" type="#_x0000_t75" style="width:18.6pt;height:15pt" o:ole="">
            <v:imagedata r:id="rId34" o:title=""/>
          </v:shape>
          <o:OLEObject Type="Embed" ProgID="Equation.DSMT4" ShapeID="_x0000_i1038" DrawAspect="Content" ObjectID="_1514269701" r:id="rId35"/>
        </w:object>
      </w:r>
      <w:r w:rsidR="00F93DC2" w:rsidRPr="00F93DC2">
        <w:rPr>
          <w:sz w:val="20"/>
          <w:szCs w:val="20"/>
        </w:rPr>
        <w:t xml:space="preserve"> к частоте модулированного сигнала </w:t>
      </w:r>
      <w:r w:rsidR="00DE68F1" w:rsidRPr="00DE68F1">
        <w:rPr>
          <w:position w:val="-10"/>
          <w:sz w:val="20"/>
          <w:szCs w:val="20"/>
        </w:rPr>
        <w:object w:dxaOrig="260" w:dyaOrig="300">
          <v:shape id="_x0000_i1039" type="#_x0000_t75" style="width:13.2pt;height:15pt" o:ole="">
            <v:imagedata r:id="rId36" o:title=""/>
          </v:shape>
          <o:OLEObject Type="Embed" ProgID="Equation.DSMT4" ShapeID="_x0000_i1039" DrawAspect="Content" ObjectID="_1514269702" r:id="rId37"/>
        </w:object>
      </w:r>
      <w:r w:rsidR="00F93DC2" w:rsidRPr="00F93DC2">
        <w:rPr>
          <w:sz w:val="20"/>
          <w:szCs w:val="20"/>
        </w:rPr>
        <w:t xml:space="preserve">; </w:t>
      </w:r>
      <w:r w:rsidR="00DE68F1" w:rsidRPr="00DE68F1">
        <w:rPr>
          <w:position w:val="-10"/>
          <w:sz w:val="20"/>
          <w:szCs w:val="20"/>
        </w:rPr>
        <w:object w:dxaOrig="940" w:dyaOrig="300">
          <v:shape id="_x0000_i1040" type="#_x0000_t75" style="width:46.2pt;height:15pt" o:ole="">
            <v:imagedata r:id="rId38" o:title=""/>
          </v:shape>
          <o:OLEObject Type="Embed" ProgID="Equation.DSMT4" ShapeID="_x0000_i1040" DrawAspect="Content" ObjectID="_1514269703" r:id="rId39"/>
        </w:object>
      </w:r>
      <w:r w:rsidR="00F93DC2" w:rsidRPr="00F93DC2">
        <w:rPr>
          <w:sz w:val="20"/>
          <w:szCs w:val="20"/>
        </w:rPr>
        <w:t xml:space="preserve"> – коэффициент модуляции и </w:t>
      </w:r>
      <w:r w:rsidR="00DE68F1" w:rsidRPr="00DE68F1">
        <w:rPr>
          <w:position w:val="-12"/>
          <w:sz w:val="20"/>
          <w:szCs w:val="20"/>
        </w:rPr>
        <w:object w:dxaOrig="780" w:dyaOrig="340">
          <v:shape id="_x0000_i1041" type="#_x0000_t75" style="width:39pt;height:17.4pt" o:ole="">
            <v:imagedata r:id="rId40" o:title=""/>
          </v:shape>
          <o:OLEObject Type="Embed" ProgID="Equation.DSMT4" ShapeID="_x0000_i1041" DrawAspect="Content" ObjectID="_1514269704" r:id="rId41"/>
        </w:object>
      </w:r>
      <w:r w:rsidR="00F93DC2" w:rsidRPr="00F93DC2">
        <w:rPr>
          <w:sz w:val="20"/>
          <w:szCs w:val="20"/>
        </w:rPr>
        <w:t xml:space="preserve">; </w:t>
      </w:r>
      <w:r w:rsidR="00DE68F1" w:rsidRPr="00DE68F1">
        <w:rPr>
          <w:position w:val="-10"/>
          <w:sz w:val="20"/>
          <w:szCs w:val="20"/>
        </w:rPr>
        <w:object w:dxaOrig="1620" w:dyaOrig="300">
          <v:shape id="_x0000_i1042" type="#_x0000_t75" style="width:83.4pt;height:15.6pt" o:ole="">
            <v:imagedata r:id="rId42" o:title=""/>
          </v:shape>
          <o:OLEObject Type="Embed" ProgID="Equation.DSMT4" ShapeID="_x0000_i1042" DrawAspect="Content" ObjectID="_1514269705" r:id="rId43"/>
        </w:object>
      </w:r>
      <w:r w:rsidR="00F93DC2" w:rsidRPr="00F93DC2">
        <w:rPr>
          <w:sz w:val="20"/>
          <w:szCs w:val="20"/>
        </w:rPr>
        <w:t xml:space="preserve"> – индекс модуляции равный отношению девиации частоты </w:t>
      </w:r>
      <w:r w:rsidR="00DE68F1" w:rsidRPr="00DE68F1">
        <w:rPr>
          <w:position w:val="-10"/>
          <w:sz w:val="20"/>
          <w:szCs w:val="20"/>
        </w:rPr>
        <w:object w:dxaOrig="400" w:dyaOrig="300">
          <v:shape id="_x0000_i1043" type="#_x0000_t75" style="width:20.4pt;height:15pt" o:ole="">
            <v:imagedata r:id="rId44" o:title=""/>
          </v:shape>
          <o:OLEObject Type="Embed" ProgID="Equation.DSMT4" ShapeID="_x0000_i1043" DrawAspect="Content" ObjectID="_1514269706" r:id="rId45"/>
        </w:object>
      </w:r>
      <w:r w:rsidR="00F93DC2" w:rsidRPr="00F93DC2">
        <w:rPr>
          <w:sz w:val="20"/>
          <w:szCs w:val="20"/>
        </w:rPr>
        <w:t xml:space="preserve"> к частоте модулирующей волны </w:t>
      </w:r>
      <w:r w:rsidR="00DE68F1" w:rsidRPr="00F93DC2">
        <w:rPr>
          <w:position w:val="-6"/>
          <w:sz w:val="20"/>
          <w:szCs w:val="20"/>
        </w:rPr>
        <w:object w:dxaOrig="260" w:dyaOrig="260">
          <v:shape id="_x0000_i1044" type="#_x0000_t75" style="width:12.6pt;height:12.6pt" o:ole="">
            <v:imagedata r:id="rId46" o:title=""/>
          </v:shape>
          <o:OLEObject Type="Embed" ProgID="Equation.DSMT4" ShapeID="_x0000_i1044" DrawAspect="Content" ObjectID="_1514269707" r:id="rId47"/>
        </w:object>
      </w:r>
      <w:r w:rsidR="00F93DC2" w:rsidRPr="00F93DC2">
        <w:rPr>
          <w:sz w:val="20"/>
          <w:szCs w:val="20"/>
        </w:rPr>
        <w:t xml:space="preserve">; </w:t>
      </w:r>
      <w:r w:rsidR="00DE68F1" w:rsidRPr="00DE68F1">
        <w:rPr>
          <w:position w:val="-10"/>
          <w:sz w:val="20"/>
          <w:szCs w:val="20"/>
        </w:rPr>
        <w:object w:dxaOrig="240" w:dyaOrig="300">
          <v:shape id="_x0000_i1045" type="#_x0000_t75" style="width:12pt;height:15.6pt" o:ole="">
            <v:imagedata r:id="rId48" o:title=""/>
          </v:shape>
          <o:OLEObject Type="Embed" ProgID="Equation.DSMT4" ShapeID="_x0000_i1045" DrawAspect="Content" ObjectID="_1514269708" r:id="rId49"/>
        </w:object>
      </w:r>
      <w:r w:rsidR="00F93DC2" w:rsidRPr="00F93DC2">
        <w:rPr>
          <w:sz w:val="20"/>
          <w:szCs w:val="20"/>
        </w:rPr>
        <w:t xml:space="preserve"> – начальная фаза волны, </w:t>
      </w:r>
      <w:r w:rsidR="00674EDD" w:rsidRPr="00674EDD">
        <w:rPr>
          <w:position w:val="-12"/>
          <w:sz w:val="20"/>
          <w:szCs w:val="20"/>
        </w:rPr>
        <w:object w:dxaOrig="999" w:dyaOrig="340">
          <v:shape id="_x0000_i1046" type="#_x0000_t75" style="width:49.8pt;height:17.4pt" o:ole="">
            <v:imagedata r:id="rId50" o:title=""/>
          </v:shape>
          <o:OLEObject Type="Embed" ProgID="Equation.DSMT4" ShapeID="_x0000_i1046" DrawAspect="Content" ObjectID="_1514269709" r:id="rId51"/>
        </w:object>
      </w:r>
      <w:r w:rsidR="00F93DC2" w:rsidRPr="00F93DC2">
        <w:rPr>
          <w:sz w:val="20"/>
          <w:szCs w:val="20"/>
        </w:rPr>
        <w:t xml:space="preserve">; </w:t>
      </w:r>
      <w:r w:rsidR="00674EDD" w:rsidRPr="00674EDD">
        <w:rPr>
          <w:position w:val="-10"/>
          <w:sz w:val="20"/>
          <w:szCs w:val="20"/>
        </w:rPr>
        <w:object w:dxaOrig="920" w:dyaOrig="300">
          <v:shape id="_x0000_i1047" type="#_x0000_t75" style="width:45.6pt;height:15.6pt" o:ole="">
            <v:imagedata r:id="rId52" o:title=""/>
          </v:shape>
          <o:OLEObject Type="Embed" ProgID="Equation.DSMT4" ShapeID="_x0000_i1047" DrawAspect="Content" ObjectID="_1514269710" r:id="rId53"/>
        </w:object>
      </w:r>
      <w:r w:rsidR="00F93DC2" w:rsidRPr="00F93DC2">
        <w:rPr>
          <w:sz w:val="20"/>
          <w:szCs w:val="20"/>
        </w:rPr>
        <w:t xml:space="preserve"> – коэффициент модуляции полной фазы волны и </w:t>
      </w:r>
      <w:r w:rsidR="00674EDD" w:rsidRPr="00674EDD">
        <w:rPr>
          <w:position w:val="-12"/>
          <w:sz w:val="20"/>
          <w:szCs w:val="20"/>
        </w:rPr>
        <w:object w:dxaOrig="740" w:dyaOrig="340">
          <v:shape id="_x0000_i1048" type="#_x0000_t75" style="width:37.2pt;height:17.4pt" o:ole="">
            <v:imagedata r:id="rId54" o:title=""/>
          </v:shape>
          <o:OLEObject Type="Embed" ProgID="Equation.DSMT4" ShapeID="_x0000_i1048" DrawAspect="Content" ObjectID="_1514269711" r:id="rId55"/>
        </w:object>
      </w:r>
      <w:r w:rsidR="00F93DC2" w:rsidRPr="00F93DC2">
        <w:rPr>
          <w:sz w:val="20"/>
          <w:szCs w:val="20"/>
        </w:rPr>
        <w:t xml:space="preserve">; </w:t>
      </w:r>
      <w:r w:rsidR="00674EDD" w:rsidRPr="00674EDD">
        <w:rPr>
          <w:position w:val="-12"/>
          <w:sz w:val="20"/>
          <w:szCs w:val="20"/>
        </w:rPr>
        <w:object w:dxaOrig="580" w:dyaOrig="340">
          <v:shape id="_x0000_i1049" type="#_x0000_t75" style="width:28.8pt;height:17.4pt" o:ole="">
            <v:imagedata r:id="rId56" o:title=""/>
          </v:shape>
          <o:OLEObject Type="Embed" ProgID="Equation.DSMT4" ShapeID="_x0000_i1049" DrawAspect="Content" ObjectID="_1514269712" r:id="rId57"/>
        </w:object>
      </w:r>
      <w:r w:rsidR="00F93DC2" w:rsidRPr="00F93DC2">
        <w:rPr>
          <w:sz w:val="20"/>
          <w:szCs w:val="20"/>
        </w:rPr>
        <w:t xml:space="preserve"> и </w:t>
      </w:r>
      <w:r w:rsidR="00674EDD" w:rsidRPr="00674EDD">
        <w:rPr>
          <w:position w:val="-12"/>
          <w:sz w:val="20"/>
          <w:szCs w:val="20"/>
        </w:rPr>
        <w:object w:dxaOrig="540" w:dyaOrig="340">
          <v:shape id="_x0000_i1050" type="#_x0000_t75" style="width:26.4pt;height:17.4pt" o:ole="">
            <v:imagedata r:id="rId58" o:title=""/>
          </v:shape>
          <o:OLEObject Type="Embed" ProgID="Equation.DSMT4" ShapeID="_x0000_i1050" DrawAspect="Content" ObjectID="_1514269713" r:id="rId59"/>
        </w:object>
      </w:r>
      <w:r w:rsidR="00F93DC2" w:rsidRPr="00F93DC2">
        <w:rPr>
          <w:sz w:val="20"/>
          <w:szCs w:val="20"/>
        </w:rPr>
        <w:t xml:space="preserve">– функция Бесселя </w:t>
      </w:r>
      <w:r w:rsidR="00F93DC2" w:rsidRPr="00F93DC2">
        <w:rPr>
          <w:i/>
          <w:sz w:val="20"/>
          <w:szCs w:val="20"/>
          <w:lang w:val="en-US"/>
        </w:rPr>
        <w:t>n</w:t>
      </w:r>
      <w:r w:rsidR="00F93DC2" w:rsidRPr="00F93DC2">
        <w:rPr>
          <w:sz w:val="20"/>
          <w:szCs w:val="20"/>
        </w:rPr>
        <w:t xml:space="preserve">-го порядка и </w:t>
      </w:r>
      <w:r w:rsidR="00F93DC2" w:rsidRPr="00F93DC2">
        <w:rPr>
          <w:i/>
          <w:sz w:val="20"/>
          <w:szCs w:val="20"/>
          <w:lang w:val="en-US"/>
        </w:rPr>
        <w:t>l</w:t>
      </w:r>
      <w:r w:rsidR="00F93DC2" w:rsidRPr="00F93DC2">
        <w:rPr>
          <w:sz w:val="20"/>
          <w:szCs w:val="20"/>
        </w:rPr>
        <w:t xml:space="preserve">-го порядка; </w:t>
      </w:r>
      <w:r w:rsidR="00674EDD" w:rsidRPr="00674EDD">
        <w:rPr>
          <w:b/>
          <w:position w:val="-12"/>
          <w:sz w:val="20"/>
          <w:szCs w:val="20"/>
        </w:rPr>
        <w:object w:dxaOrig="2220" w:dyaOrig="340">
          <v:shape id="_x0000_i1051" type="#_x0000_t75" style="width:111pt;height:17.4pt" o:ole="">
            <v:imagedata r:id="rId60" o:title=""/>
          </v:shape>
          <o:OLEObject Type="Embed" ProgID="Equation.DSMT4" ShapeID="_x0000_i1051" DrawAspect="Content" ObjectID="_1514269714" r:id="rId61"/>
        </w:object>
      </w:r>
      <w:r w:rsidR="00F93DC2" w:rsidRPr="00F93DC2">
        <w:rPr>
          <w:b/>
          <w:position w:val="-14"/>
          <w:sz w:val="20"/>
          <w:szCs w:val="20"/>
        </w:rPr>
        <w:t xml:space="preserve"> </w:t>
      </w:r>
      <w:r w:rsidR="00674EDD" w:rsidRPr="00674EDD">
        <w:rPr>
          <w:b/>
          <w:position w:val="-12"/>
          <w:sz w:val="20"/>
          <w:szCs w:val="20"/>
        </w:rPr>
        <w:object w:dxaOrig="2240" w:dyaOrig="340">
          <v:shape id="_x0000_i1052" type="#_x0000_t75" style="width:112.2pt;height:17.4pt" o:ole="">
            <v:imagedata r:id="rId62" o:title=""/>
          </v:shape>
          <o:OLEObject Type="Embed" ProgID="Equation.DSMT4" ShapeID="_x0000_i1052" DrawAspect="Content" ObjectID="_1514269715" r:id="rId63"/>
        </w:object>
      </w:r>
    </w:p>
    <w:p w:rsidR="00F93DC2" w:rsidRPr="00F93DC2" w:rsidRDefault="00F93DC2" w:rsidP="00F93DC2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3DC2">
        <w:rPr>
          <w:rFonts w:ascii="Times New Roman" w:hAnsi="Times New Roman" w:cs="Times New Roman"/>
          <w:sz w:val="20"/>
          <w:szCs w:val="20"/>
        </w:rPr>
        <w:lastRenderedPageBreak/>
        <w:t xml:space="preserve">Из </w:t>
      </w:r>
      <w:r w:rsidRPr="00F93DC2">
        <w:rPr>
          <w:rFonts w:ascii="Times New Roman" w:hAnsi="Times New Roman" w:cs="Times New Roman"/>
          <w:color w:val="000000"/>
          <w:sz w:val="20"/>
          <w:szCs w:val="20"/>
        </w:rPr>
        <w:t xml:space="preserve">формул </w:t>
      </w:r>
      <w:r w:rsidRPr="00F93DC2">
        <w:rPr>
          <w:rFonts w:ascii="Times New Roman" w:hAnsi="Times New Roman" w:cs="Times New Roman"/>
          <w:sz w:val="20"/>
          <w:szCs w:val="20"/>
        </w:rPr>
        <w:t>(1) видно</w:t>
      </w:r>
      <w:r w:rsidRPr="00F93DC2">
        <w:rPr>
          <w:rFonts w:ascii="Times New Roman" w:hAnsi="Times New Roman" w:cs="Times New Roman"/>
          <w:color w:val="000000"/>
          <w:sz w:val="20"/>
          <w:szCs w:val="20"/>
        </w:rPr>
        <w:t>, что</w:t>
      </w:r>
      <w:r w:rsidRPr="00F93DC2">
        <w:rPr>
          <w:rFonts w:ascii="Times New Roman" w:hAnsi="Times New Roman" w:cs="Times New Roman"/>
          <w:sz w:val="20"/>
          <w:szCs w:val="20"/>
        </w:rPr>
        <w:t xml:space="preserve"> спектр частотно-модулированной</w:t>
      </w:r>
      <w:r w:rsidR="002334CB" w:rsidRPr="002334CB">
        <w:rPr>
          <w:rFonts w:ascii="Times New Roman" w:hAnsi="Times New Roman" w:cs="Times New Roman"/>
          <w:sz w:val="20"/>
          <w:szCs w:val="20"/>
        </w:rPr>
        <w:t xml:space="preserve"> </w:t>
      </w:r>
      <w:r w:rsidR="002334CB">
        <w:rPr>
          <w:rFonts w:ascii="Times New Roman" w:hAnsi="Times New Roman" w:cs="Times New Roman"/>
          <w:sz w:val="20"/>
          <w:szCs w:val="20"/>
          <w:lang w:val="en-US"/>
        </w:rPr>
        <w:t>EM</w:t>
      </w:r>
      <w:r w:rsidRPr="00F93DC2">
        <w:rPr>
          <w:rFonts w:ascii="Times New Roman" w:hAnsi="Times New Roman" w:cs="Times New Roman"/>
          <w:sz w:val="20"/>
          <w:szCs w:val="20"/>
        </w:rPr>
        <w:t xml:space="preserve"> электромагнитной волны симметричен по </w:t>
      </w:r>
      <w:proofErr w:type="gramStart"/>
      <w:r w:rsidRPr="00F93DC2">
        <w:rPr>
          <w:rFonts w:ascii="Times New Roman" w:hAnsi="Times New Roman" w:cs="Times New Roman"/>
          <w:sz w:val="20"/>
          <w:szCs w:val="20"/>
        </w:rPr>
        <w:t xml:space="preserve">частотам: </w:t>
      </w:r>
      <w:r w:rsidR="00674EDD" w:rsidRPr="00674EDD">
        <w:rPr>
          <w:rFonts w:ascii="Times New Roman" w:hAnsi="Times New Roman" w:cs="Times New Roman"/>
          <w:position w:val="-10"/>
          <w:sz w:val="20"/>
          <w:szCs w:val="20"/>
        </w:rPr>
        <w:object w:dxaOrig="1140" w:dyaOrig="300">
          <v:shape id="_x0000_i1053" type="#_x0000_t75" style="width:56.4pt;height:15pt" o:ole="">
            <v:imagedata r:id="rId64" o:title=""/>
          </v:shape>
          <o:OLEObject Type="Embed" ProgID="Equation.DSMT4" ShapeID="_x0000_i1053" DrawAspect="Content" ObjectID="_1514269716" r:id="rId65"/>
        </w:object>
      </w:r>
      <w:r w:rsidRPr="00F93DC2">
        <w:rPr>
          <w:rFonts w:ascii="Times New Roman" w:hAnsi="Times New Roman" w:cs="Times New Roman"/>
          <w:sz w:val="20"/>
          <w:szCs w:val="20"/>
        </w:rPr>
        <w:t xml:space="preserve"> </w:t>
      </w:r>
      <w:r w:rsidR="00674EDD" w:rsidRPr="00674EDD">
        <w:rPr>
          <w:rFonts w:ascii="Times New Roman" w:hAnsi="Times New Roman" w:cs="Times New Roman"/>
          <w:position w:val="-10"/>
          <w:sz w:val="20"/>
          <w:szCs w:val="20"/>
        </w:rPr>
        <w:object w:dxaOrig="1180" w:dyaOrig="300">
          <v:shape id="_x0000_i1054" type="#_x0000_t75" style="width:58.8pt;height:15pt" o:ole="">
            <v:imagedata r:id="rId66" o:title=""/>
          </v:shape>
          <o:OLEObject Type="Embed" ProgID="Equation.DSMT4" ShapeID="_x0000_i1054" DrawAspect="Content" ObjectID="_1514269717" r:id="rId67"/>
        </w:object>
      </w:r>
      <w:r w:rsidRPr="00F93D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93DC2">
        <w:rPr>
          <w:rFonts w:ascii="Times New Roman" w:hAnsi="Times New Roman" w:cs="Times New Roman"/>
          <w:color w:val="000000"/>
          <w:sz w:val="20"/>
          <w:szCs w:val="20"/>
        </w:rPr>
        <w:t>а её интенсивность определяется формулой</w:t>
      </w:r>
    </w:p>
    <w:p w:rsidR="00F93DC2" w:rsidRPr="00F93DC2" w:rsidRDefault="00DE68F1" w:rsidP="00DE68F1">
      <w:pPr>
        <w:tabs>
          <w:tab w:val="right" w:pos="7371"/>
        </w:tabs>
        <w:spacing w:line="360" w:lineRule="auto"/>
        <w:ind w:firstLine="567"/>
        <w:jc w:val="both"/>
        <w:rPr>
          <w:sz w:val="20"/>
          <w:szCs w:val="20"/>
        </w:rPr>
      </w:pPr>
      <w:r w:rsidRPr="00DE68F1">
        <w:rPr>
          <w:position w:val="-28"/>
          <w:sz w:val="20"/>
          <w:szCs w:val="20"/>
        </w:rPr>
        <w:object w:dxaOrig="3100" w:dyaOrig="660">
          <v:shape id="_x0000_i1055" type="#_x0000_t75" style="width:155.4pt;height:33pt" o:ole="">
            <v:imagedata r:id="rId68" o:title=""/>
          </v:shape>
          <o:OLEObject Type="Embed" ProgID="Equation.DSMT4" ShapeID="_x0000_i1055" DrawAspect="Content" ObjectID="_1514269718" r:id="rId69"/>
        </w:object>
      </w:r>
      <w:r w:rsidR="00F93DC2" w:rsidRPr="00F93DC2">
        <w:rPr>
          <w:sz w:val="20"/>
          <w:szCs w:val="20"/>
        </w:rPr>
        <w:t xml:space="preserve">, </w:t>
      </w:r>
      <w:r w:rsidR="00F93DC2" w:rsidRPr="00F93DC2">
        <w:rPr>
          <w:sz w:val="20"/>
          <w:szCs w:val="20"/>
        </w:rPr>
        <w:tab/>
        <w:t>(2)</w:t>
      </w:r>
    </w:p>
    <w:p w:rsidR="00F93DC2" w:rsidRPr="00F93DC2" w:rsidRDefault="00F93DC2" w:rsidP="00F93DC2">
      <w:pPr>
        <w:spacing w:line="360" w:lineRule="auto"/>
        <w:jc w:val="both"/>
        <w:rPr>
          <w:sz w:val="20"/>
          <w:szCs w:val="20"/>
        </w:rPr>
      </w:pPr>
      <w:proofErr w:type="gramStart"/>
      <w:r w:rsidRPr="00F93DC2">
        <w:rPr>
          <w:sz w:val="20"/>
          <w:szCs w:val="20"/>
        </w:rPr>
        <w:t xml:space="preserve">где </w:t>
      </w:r>
      <w:r w:rsidR="00674EDD" w:rsidRPr="00674EDD">
        <w:rPr>
          <w:position w:val="-12"/>
          <w:sz w:val="20"/>
          <w:szCs w:val="20"/>
        </w:rPr>
        <w:object w:dxaOrig="1160" w:dyaOrig="340">
          <v:shape id="_x0000_i1056" type="#_x0000_t75" style="width:58.2pt;height:17.4pt" o:ole="">
            <v:imagedata r:id="rId70" o:title=""/>
          </v:shape>
          <o:OLEObject Type="Embed" ProgID="Equation.DSMT4" ShapeID="_x0000_i1056" DrawAspect="Content" ObjectID="_1514269719" r:id="rId71"/>
        </w:object>
      </w:r>
      <w:r w:rsidRPr="00F93DC2">
        <w:rPr>
          <w:sz w:val="20"/>
          <w:szCs w:val="20"/>
        </w:rPr>
        <w:t xml:space="preserve"> –</w:t>
      </w:r>
      <w:proofErr w:type="gramEnd"/>
      <w:r w:rsidRPr="00F93DC2">
        <w:rPr>
          <w:sz w:val="20"/>
          <w:szCs w:val="20"/>
        </w:rPr>
        <w:t xml:space="preserve"> интенсивность плоской монохроматической волны. </w:t>
      </w:r>
    </w:p>
    <w:p w:rsidR="00F93DC2" w:rsidRPr="00F93DC2" w:rsidRDefault="00F93DC2" w:rsidP="00F93DC2">
      <w:pPr>
        <w:spacing w:line="360" w:lineRule="auto"/>
        <w:ind w:firstLine="567"/>
        <w:jc w:val="both"/>
        <w:rPr>
          <w:sz w:val="20"/>
          <w:szCs w:val="20"/>
        </w:rPr>
      </w:pPr>
      <w:r w:rsidRPr="00F93DC2">
        <w:rPr>
          <w:sz w:val="20"/>
          <w:szCs w:val="20"/>
        </w:rPr>
        <w:t xml:space="preserve">Используя (1) получаем напряженность электрического поля в виде </w:t>
      </w:r>
      <w:proofErr w:type="gramStart"/>
      <w:r w:rsidRPr="00F93DC2">
        <w:rPr>
          <w:sz w:val="20"/>
          <w:szCs w:val="20"/>
        </w:rPr>
        <w:t xml:space="preserve">суммы </w:t>
      </w:r>
      <w:r w:rsidR="00674EDD" w:rsidRPr="00F93DC2">
        <w:rPr>
          <w:position w:val="-6"/>
          <w:sz w:val="20"/>
          <w:szCs w:val="20"/>
        </w:rPr>
        <w:object w:dxaOrig="580" w:dyaOrig="240">
          <v:shape id="_x0000_i1057" type="#_x0000_t75" style="width:28.8pt;height:12pt" o:ole="">
            <v:imagedata r:id="rId72" o:title=""/>
          </v:shape>
          <o:OLEObject Type="Embed" ProgID="Equation.DSMT4" ShapeID="_x0000_i1057" DrawAspect="Content" ObjectID="_1514269720" r:id="rId73"/>
        </w:object>
      </w:r>
      <w:r w:rsidRPr="00F93DC2">
        <w:rPr>
          <w:sz w:val="20"/>
          <w:szCs w:val="20"/>
        </w:rPr>
        <w:t xml:space="preserve"> спектральных</w:t>
      </w:r>
      <w:proofErr w:type="gramEnd"/>
      <w:r w:rsidRPr="00F93DC2">
        <w:rPr>
          <w:sz w:val="20"/>
          <w:szCs w:val="20"/>
        </w:rPr>
        <w:t xml:space="preserve"> компонент с частотой </w:t>
      </w:r>
      <w:r w:rsidR="00674EDD" w:rsidRPr="00674EDD">
        <w:rPr>
          <w:position w:val="-10"/>
          <w:sz w:val="20"/>
          <w:szCs w:val="20"/>
        </w:rPr>
        <w:object w:dxaOrig="260" w:dyaOrig="300">
          <v:shape id="_x0000_i1058" type="#_x0000_t75" style="width:13.2pt;height:15pt" o:ole="">
            <v:imagedata r:id="rId74" o:title=""/>
          </v:shape>
          <o:OLEObject Type="Embed" ProgID="Equation.DSMT4" ShapeID="_x0000_i1058" DrawAspect="Content" ObjectID="_1514269721" r:id="rId75"/>
        </w:object>
      </w:r>
    </w:p>
    <w:p w:rsidR="00F93DC2" w:rsidRPr="00F93DC2" w:rsidRDefault="00DE68F1" w:rsidP="00DE68F1">
      <w:pPr>
        <w:tabs>
          <w:tab w:val="right" w:pos="7371"/>
        </w:tabs>
        <w:spacing w:line="360" w:lineRule="auto"/>
        <w:ind w:firstLine="567"/>
        <w:jc w:val="both"/>
        <w:rPr>
          <w:sz w:val="20"/>
          <w:szCs w:val="20"/>
        </w:rPr>
      </w:pPr>
      <w:r w:rsidRPr="00DE68F1">
        <w:rPr>
          <w:position w:val="-50"/>
          <w:sz w:val="20"/>
          <w:szCs w:val="20"/>
        </w:rPr>
        <w:object w:dxaOrig="3159" w:dyaOrig="1320">
          <v:shape id="_x0000_i1059" type="#_x0000_t75" style="width:157.2pt;height:66.6pt" o:ole="">
            <v:imagedata r:id="rId76" o:title=""/>
          </v:shape>
          <o:OLEObject Type="Embed" ProgID="Equation.DSMT4" ShapeID="_x0000_i1059" DrawAspect="Content" ObjectID="_1514269722" r:id="rId77"/>
        </w:object>
      </w:r>
      <w:r w:rsidR="00F93DC2" w:rsidRPr="00F93DC2">
        <w:rPr>
          <w:sz w:val="20"/>
          <w:szCs w:val="20"/>
        </w:rPr>
        <w:tab/>
        <w:t>(3)</w:t>
      </w:r>
    </w:p>
    <w:p w:rsidR="00F93DC2" w:rsidRPr="00F93DC2" w:rsidRDefault="00F93DC2" w:rsidP="00F93DC2">
      <w:pPr>
        <w:spacing w:line="360" w:lineRule="auto"/>
        <w:ind w:firstLine="567"/>
        <w:jc w:val="both"/>
        <w:rPr>
          <w:sz w:val="20"/>
          <w:szCs w:val="20"/>
        </w:rPr>
      </w:pPr>
      <w:r w:rsidRPr="00F93DC2">
        <w:rPr>
          <w:sz w:val="20"/>
          <w:szCs w:val="20"/>
        </w:rPr>
        <w:t>Из (3) видно, что частотный спектр поляризационно-модулированной электромагнитной</w:t>
      </w:r>
      <w:r w:rsidR="002334CB" w:rsidRPr="002334CB">
        <w:rPr>
          <w:sz w:val="20"/>
          <w:szCs w:val="20"/>
        </w:rPr>
        <w:t xml:space="preserve"> </w:t>
      </w:r>
      <w:r w:rsidR="002334CB">
        <w:rPr>
          <w:sz w:val="20"/>
          <w:szCs w:val="20"/>
          <w:lang w:val="en-US"/>
        </w:rPr>
        <w:t>EM</w:t>
      </w:r>
      <w:r w:rsidRPr="00F93DC2">
        <w:rPr>
          <w:sz w:val="20"/>
          <w:szCs w:val="20"/>
        </w:rPr>
        <w:t xml:space="preserve"> волны не зависит от глубины модуляции, частоты амплитудно-модулированной волны и несет информацию об амплитудах спектральных составляющих.</w:t>
      </w:r>
    </w:p>
    <w:p w:rsidR="00F93DC2" w:rsidRPr="00EF513C" w:rsidRDefault="00F93DC2" w:rsidP="00F93DC2">
      <w:pPr>
        <w:spacing w:line="360" w:lineRule="auto"/>
        <w:ind w:firstLine="567"/>
        <w:jc w:val="both"/>
        <w:rPr>
          <w:sz w:val="16"/>
          <w:szCs w:val="16"/>
        </w:rPr>
      </w:pPr>
      <w:r w:rsidRPr="00F93DC2">
        <w:rPr>
          <w:sz w:val="20"/>
          <w:szCs w:val="20"/>
        </w:rPr>
        <w:t>Формулы (1) описывают общий вид модуляции несущего</w:t>
      </w:r>
      <w:r w:rsidR="002334CB" w:rsidRPr="002334CB">
        <w:rPr>
          <w:sz w:val="20"/>
          <w:szCs w:val="20"/>
        </w:rPr>
        <w:t xml:space="preserve"> </w:t>
      </w:r>
      <w:r w:rsidR="002334CB">
        <w:rPr>
          <w:sz w:val="20"/>
          <w:szCs w:val="20"/>
          <w:lang w:val="en-US"/>
        </w:rPr>
        <w:t>EM</w:t>
      </w:r>
      <w:r w:rsidRPr="00F93DC2">
        <w:rPr>
          <w:sz w:val="20"/>
          <w:szCs w:val="20"/>
        </w:rPr>
        <w:t xml:space="preserve"> сигнала и различные типы модуляционных процессов</w:t>
      </w:r>
      <w:r w:rsidR="001C1BFB">
        <w:rPr>
          <w:sz w:val="20"/>
          <w:szCs w:val="20"/>
        </w:rPr>
        <w:t>,</w:t>
      </w:r>
      <w:r w:rsidRPr="00F93DC2">
        <w:rPr>
          <w:sz w:val="20"/>
          <w:szCs w:val="20"/>
        </w:rPr>
        <w:t xml:space="preserve"> встречаемых в радиофизике, за исключением цифровой модуляции. Однако в радиофизическом диапазоне</w:t>
      </w:r>
      <w:r w:rsidR="001C1BFB">
        <w:rPr>
          <w:sz w:val="20"/>
          <w:szCs w:val="20"/>
        </w:rPr>
        <w:t>,</w:t>
      </w:r>
      <w:r w:rsidRPr="00F93DC2">
        <w:rPr>
          <w:sz w:val="20"/>
          <w:szCs w:val="20"/>
        </w:rPr>
        <w:t xml:space="preserve"> в отличии от оптического</w:t>
      </w:r>
      <w:r w:rsidR="001C1BFB">
        <w:rPr>
          <w:sz w:val="20"/>
          <w:szCs w:val="20"/>
        </w:rPr>
        <w:t>, поляризационная модуляция</w:t>
      </w:r>
      <w:r w:rsidRPr="00F93DC2">
        <w:rPr>
          <w:sz w:val="20"/>
          <w:szCs w:val="20"/>
        </w:rPr>
        <w:t xml:space="preserve"> применяется крайне редко и в основном в лабораторных исследованиях [1]. </w:t>
      </w:r>
    </w:p>
    <w:p w:rsidR="00F93DC2" w:rsidRPr="00EF513C" w:rsidRDefault="00F93DC2" w:rsidP="00F93DC2">
      <w:pPr>
        <w:spacing w:line="360" w:lineRule="auto"/>
        <w:jc w:val="both"/>
        <w:rPr>
          <w:sz w:val="16"/>
          <w:szCs w:val="16"/>
        </w:rPr>
      </w:pPr>
    </w:p>
    <w:p w:rsidR="008A375B" w:rsidRPr="00665BB1" w:rsidRDefault="008A375B" w:rsidP="008A375B">
      <w:pPr>
        <w:spacing w:line="360" w:lineRule="auto"/>
        <w:ind w:left="426"/>
        <w:rPr>
          <w:b/>
          <w:color w:val="000000"/>
          <w:sz w:val="20"/>
          <w:szCs w:val="20"/>
        </w:rPr>
      </w:pPr>
      <w:r w:rsidRPr="00665BB1">
        <w:rPr>
          <w:b/>
          <w:color w:val="000000"/>
          <w:sz w:val="20"/>
          <w:szCs w:val="20"/>
        </w:rPr>
        <w:t>Литература</w:t>
      </w:r>
    </w:p>
    <w:p w:rsidR="005127B3" w:rsidRPr="00134AF5" w:rsidRDefault="00134AF5" w:rsidP="00665BB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34AF5">
        <w:rPr>
          <w:rFonts w:ascii="Times New Roman" w:hAnsi="Times New Roman"/>
          <w:i/>
          <w:sz w:val="20"/>
          <w:szCs w:val="20"/>
        </w:rPr>
        <w:t>Гусеев</w:t>
      </w:r>
      <w:proofErr w:type="spellEnd"/>
      <w:r w:rsidRPr="00134AF5">
        <w:rPr>
          <w:rFonts w:ascii="Times New Roman" w:hAnsi="Times New Roman"/>
          <w:i/>
          <w:sz w:val="20"/>
          <w:szCs w:val="20"/>
        </w:rPr>
        <w:t xml:space="preserve"> К.Г., Филатов А.Д., </w:t>
      </w:r>
      <w:proofErr w:type="spellStart"/>
      <w:r w:rsidRPr="00134AF5">
        <w:rPr>
          <w:rFonts w:ascii="Times New Roman" w:hAnsi="Times New Roman"/>
          <w:i/>
          <w:sz w:val="20"/>
          <w:szCs w:val="20"/>
        </w:rPr>
        <w:t>Сополев</w:t>
      </w:r>
      <w:proofErr w:type="spellEnd"/>
      <w:r w:rsidRPr="00134AF5">
        <w:rPr>
          <w:rFonts w:ascii="Times New Roman" w:hAnsi="Times New Roman"/>
          <w:i/>
          <w:sz w:val="20"/>
          <w:szCs w:val="20"/>
        </w:rPr>
        <w:t xml:space="preserve"> А.П.</w:t>
      </w:r>
      <w:r w:rsidRPr="00480314">
        <w:rPr>
          <w:rFonts w:ascii="Times New Roman" w:hAnsi="Times New Roman"/>
          <w:sz w:val="20"/>
          <w:szCs w:val="20"/>
        </w:rPr>
        <w:t xml:space="preserve"> Поляризационная модуляция.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B15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480314">
        <w:rPr>
          <w:rFonts w:ascii="Times New Roman" w:hAnsi="Times New Roman"/>
          <w:sz w:val="20"/>
          <w:szCs w:val="20"/>
        </w:rPr>
        <w:t xml:space="preserve"> М. Сов. радио, 1974.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B15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480314">
        <w:rPr>
          <w:rFonts w:ascii="Times New Roman" w:hAnsi="Times New Roman"/>
          <w:sz w:val="20"/>
          <w:szCs w:val="20"/>
        </w:rPr>
        <w:t xml:space="preserve"> 288 с.</w:t>
      </w:r>
    </w:p>
    <w:p w:rsidR="004F3888" w:rsidRPr="004F3888" w:rsidRDefault="004F3888" w:rsidP="002226EF">
      <w:pPr>
        <w:spacing w:line="360" w:lineRule="auto"/>
        <w:rPr>
          <w:rFonts w:eastAsia="TimesNewRomanPSMT"/>
          <w:sz w:val="20"/>
          <w:szCs w:val="20"/>
        </w:rPr>
      </w:pPr>
    </w:p>
    <w:p w:rsidR="00513FEC" w:rsidRPr="004C1C9F" w:rsidRDefault="002334CB" w:rsidP="00665BB1">
      <w:pPr>
        <w:autoSpaceDE w:val="0"/>
        <w:autoSpaceDN w:val="0"/>
        <w:adjustRightInd w:val="0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Spectral </w:t>
      </w:r>
      <w:r w:rsidR="00EF513C">
        <w:rPr>
          <w:b/>
          <w:color w:val="000000"/>
          <w:sz w:val="28"/>
          <w:szCs w:val="28"/>
          <w:shd w:val="clear" w:color="auto" w:fill="FFFFFF"/>
          <w:lang w:val="en-US"/>
        </w:rPr>
        <w:t>Characteristics of Polarization-Modulated Electromagnetic Wave in Vacuum</w:t>
      </w:r>
    </w:p>
    <w:p w:rsidR="00513FEC" w:rsidRPr="00991E07" w:rsidRDefault="0096052D" w:rsidP="003E35CF">
      <w:pPr>
        <w:ind w:left="36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N.S. </w:t>
      </w:r>
      <w:proofErr w:type="spellStart"/>
      <w:r>
        <w:rPr>
          <w:sz w:val="20"/>
          <w:szCs w:val="20"/>
          <w:lang w:val="en-US"/>
        </w:rPr>
        <w:t>Akintsov</w:t>
      </w:r>
      <w:proofErr w:type="spellEnd"/>
    </w:p>
    <w:p w:rsidR="00513FEC" w:rsidRPr="00665BB1" w:rsidRDefault="0096052D" w:rsidP="00513FEC">
      <w:pPr>
        <w:ind w:left="36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Kuban State</w:t>
      </w:r>
      <w:r w:rsidR="00513FEC" w:rsidRPr="00665BB1">
        <w:rPr>
          <w:sz w:val="16"/>
          <w:szCs w:val="16"/>
          <w:lang w:val="en-US"/>
        </w:rPr>
        <w:t xml:space="preserve"> </w:t>
      </w:r>
      <w:r w:rsidRPr="00665BB1">
        <w:rPr>
          <w:sz w:val="16"/>
          <w:szCs w:val="16"/>
          <w:lang w:val="en-US"/>
        </w:rPr>
        <w:t>University</w:t>
      </w:r>
      <w:r>
        <w:rPr>
          <w:sz w:val="16"/>
          <w:szCs w:val="16"/>
          <w:lang w:val="en-US"/>
        </w:rPr>
        <w:t xml:space="preserve">. </w:t>
      </w:r>
      <w:proofErr w:type="gramStart"/>
      <w:r>
        <w:rPr>
          <w:sz w:val="16"/>
          <w:szCs w:val="16"/>
          <w:lang w:val="en-US"/>
        </w:rPr>
        <w:t>350040</w:t>
      </w:r>
      <w:proofErr w:type="gramEnd"/>
      <w:r>
        <w:rPr>
          <w:sz w:val="16"/>
          <w:szCs w:val="16"/>
          <w:lang w:val="en-US"/>
        </w:rPr>
        <w:t>, Krasnodar</w:t>
      </w:r>
      <w:r w:rsidR="00513FEC" w:rsidRPr="00665BB1">
        <w:rPr>
          <w:sz w:val="16"/>
          <w:szCs w:val="16"/>
          <w:lang w:val="en-US"/>
        </w:rPr>
        <w:t>,</w:t>
      </w:r>
    </w:p>
    <w:p w:rsidR="00513FEC" w:rsidRPr="00EF513C" w:rsidRDefault="00513FEC" w:rsidP="00513FEC">
      <w:pPr>
        <w:ind w:left="360"/>
        <w:jc w:val="center"/>
        <w:rPr>
          <w:sz w:val="16"/>
          <w:szCs w:val="16"/>
          <w:lang w:val="en-US"/>
        </w:rPr>
      </w:pPr>
      <w:r w:rsidRPr="00665BB1">
        <w:rPr>
          <w:sz w:val="16"/>
          <w:szCs w:val="16"/>
          <w:lang w:val="en-US"/>
        </w:rPr>
        <w:t xml:space="preserve"> </w:t>
      </w:r>
      <w:proofErr w:type="spellStart"/>
      <w:r w:rsidR="0096052D">
        <w:rPr>
          <w:sz w:val="16"/>
          <w:szCs w:val="16"/>
          <w:lang w:val="en-US"/>
        </w:rPr>
        <w:t>Stavropol</w:t>
      </w:r>
      <w:r w:rsidR="0096052D" w:rsidRPr="0096052D">
        <w:rPr>
          <w:sz w:val="16"/>
          <w:szCs w:val="16"/>
          <w:lang w:val="en-US"/>
        </w:rPr>
        <w:t>skaya</w:t>
      </w:r>
      <w:proofErr w:type="spellEnd"/>
      <w:r w:rsidR="0096052D">
        <w:rPr>
          <w:sz w:val="16"/>
          <w:szCs w:val="16"/>
          <w:lang w:val="en-US"/>
        </w:rPr>
        <w:t>, 149</w:t>
      </w:r>
      <w:r w:rsidRPr="00665BB1">
        <w:rPr>
          <w:sz w:val="16"/>
          <w:szCs w:val="16"/>
          <w:lang w:val="en-US"/>
        </w:rPr>
        <w:t xml:space="preserve">. E-mail: </w:t>
      </w:r>
      <w:r w:rsidR="0096052D">
        <w:rPr>
          <w:sz w:val="16"/>
          <w:szCs w:val="16"/>
          <w:lang w:val="en-US"/>
        </w:rPr>
        <w:t>akintsov777</w:t>
      </w:r>
      <w:r w:rsidR="0096052D" w:rsidRPr="0096052D">
        <w:rPr>
          <w:sz w:val="16"/>
          <w:szCs w:val="16"/>
          <w:lang w:val="en-US"/>
        </w:rPr>
        <w:t>@mail</w:t>
      </w:r>
      <w:r w:rsidRPr="0096052D">
        <w:rPr>
          <w:sz w:val="16"/>
          <w:szCs w:val="16"/>
          <w:lang w:val="en-US"/>
        </w:rPr>
        <w:t>.ru</w:t>
      </w:r>
    </w:p>
    <w:p w:rsidR="002226EF" w:rsidRPr="00EF513C" w:rsidRDefault="002226EF" w:rsidP="00513FEC">
      <w:pPr>
        <w:ind w:left="360"/>
        <w:jc w:val="center"/>
        <w:rPr>
          <w:sz w:val="16"/>
          <w:szCs w:val="16"/>
          <w:lang w:val="en-US"/>
        </w:rPr>
      </w:pPr>
    </w:p>
    <w:p w:rsidR="002226EF" w:rsidRPr="00EF513C" w:rsidRDefault="007B54EE" w:rsidP="002226EF">
      <w:pPr>
        <w:ind w:left="360"/>
        <w:rPr>
          <w:color w:val="000000"/>
          <w:sz w:val="16"/>
          <w:szCs w:val="16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>Received November 30</w:t>
      </w:r>
      <w:r w:rsidR="00232E08">
        <w:rPr>
          <w:color w:val="000000"/>
          <w:sz w:val="20"/>
          <w:szCs w:val="20"/>
          <w:shd w:val="clear" w:color="auto" w:fill="FFFFFF"/>
          <w:lang w:val="en-US"/>
        </w:rPr>
        <w:t>, 2015</w:t>
      </w:r>
      <w:bookmarkStart w:id="0" w:name="_GoBack"/>
      <w:bookmarkEnd w:id="0"/>
      <w:r w:rsidR="002226EF">
        <w:rPr>
          <w:color w:val="000000"/>
          <w:sz w:val="20"/>
          <w:szCs w:val="20"/>
          <w:shd w:val="clear" w:color="auto" w:fill="FFFFFF"/>
          <w:lang w:val="en-US"/>
        </w:rPr>
        <w:t xml:space="preserve">                                              </w:t>
      </w:r>
      <w:r w:rsidR="00FC2A35">
        <w:rPr>
          <w:color w:val="000000"/>
          <w:sz w:val="20"/>
          <w:szCs w:val="20"/>
          <w:shd w:val="clear" w:color="auto" w:fill="FFFFFF"/>
          <w:lang w:val="en-US"/>
        </w:rPr>
        <w:t xml:space="preserve">                    </w:t>
      </w:r>
      <w:r w:rsidR="00FC2A35" w:rsidRPr="009B4CBB">
        <w:rPr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FC2A35">
        <w:rPr>
          <w:color w:val="000000"/>
          <w:sz w:val="20"/>
          <w:szCs w:val="20"/>
          <w:shd w:val="clear" w:color="auto" w:fill="FFFFFF"/>
          <w:lang w:val="en-US"/>
        </w:rPr>
        <w:t xml:space="preserve"> PACS: </w:t>
      </w:r>
      <w:r w:rsidR="005557F6" w:rsidRPr="009E5AD0">
        <w:rPr>
          <w:color w:val="000000"/>
          <w:sz w:val="20"/>
          <w:szCs w:val="20"/>
          <w:shd w:val="clear" w:color="auto" w:fill="FFFFFF"/>
          <w:lang w:val="en-US"/>
        </w:rPr>
        <w:t>42.60.Fc</w:t>
      </w:r>
    </w:p>
    <w:p w:rsidR="00513FEC" w:rsidRPr="00EF513C" w:rsidRDefault="00513FEC" w:rsidP="003132EA">
      <w:pPr>
        <w:autoSpaceDE w:val="0"/>
        <w:autoSpaceDN w:val="0"/>
        <w:adjustRightInd w:val="0"/>
        <w:spacing w:line="360" w:lineRule="auto"/>
        <w:rPr>
          <w:rFonts w:eastAsia="ArialUnicodeMS"/>
          <w:sz w:val="16"/>
          <w:szCs w:val="16"/>
          <w:lang w:val="en-US"/>
        </w:rPr>
      </w:pPr>
    </w:p>
    <w:p w:rsidR="00215BE8" w:rsidRDefault="001C1BFB" w:rsidP="00215BE8">
      <w:pPr>
        <w:autoSpaceDE w:val="0"/>
        <w:autoSpaceDN w:val="0"/>
        <w:adjustRightInd w:val="0"/>
        <w:ind w:left="425" w:firstLine="284"/>
        <w:jc w:val="both"/>
        <w:rPr>
          <w:rFonts w:eastAsia="ArialUnicodeMS"/>
          <w:sz w:val="20"/>
          <w:szCs w:val="20"/>
          <w:lang w:val="en-US"/>
        </w:rPr>
      </w:pPr>
      <w:r>
        <w:rPr>
          <w:rFonts w:eastAsia="ArialUnicodeMS"/>
          <w:sz w:val="20"/>
          <w:szCs w:val="20"/>
          <w:lang w:val="en-US"/>
        </w:rPr>
        <w:t xml:space="preserve">In this paper </w:t>
      </w:r>
      <w:proofErr w:type="gramStart"/>
      <w:r>
        <w:rPr>
          <w:rFonts w:eastAsia="ArialUnicodeMS"/>
          <w:sz w:val="20"/>
          <w:szCs w:val="20"/>
          <w:lang w:val="en-US"/>
        </w:rPr>
        <w:t>is developed</w:t>
      </w:r>
      <w:proofErr w:type="gramEnd"/>
      <w:r w:rsidR="00215BE8" w:rsidRPr="00215BE8">
        <w:rPr>
          <w:rFonts w:eastAsia="ArialUnicodeMS"/>
          <w:sz w:val="20"/>
          <w:szCs w:val="20"/>
          <w:lang w:val="en-US"/>
        </w:rPr>
        <w:t xml:space="preserve"> a method used to describe the polarization modulation.</w:t>
      </w:r>
      <w:r w:rsidR="00215BE8">
        <w:rPr>
          <w:rFonts w:eastAsia="ArialUnicodeMS"/>
          <w:sz w:val="20"/>
          <w:szCs w:val="20"/>
          <w:lang w:val="en-US"/>
        </w:rPr>
        <w:t xml:space="preserve"> The</w:t>
      </w:r>
      <w:r w:rsidR="00215BE8" w:rsidRPr="00215BE8">
        <w:rPr>
          <w:rFonts w:eastAsia="ArialUnicodeMS"/>
          <w:sz w:val="20"/>
          <w:szCs w:val="20"/>
          <w:lang w:val="en-US"/>
        </w:rPr>
        <w:t xml:space="preserve"> method is essential to describe the propagation of transverse polarization-modulated electromagnetic waves </w:t>
      </w:r>
      <w:r w:rsidR="00215BE8">
        <w:rPr>
          <w:rFonts w:eastAsia="ArialUnicodeMS"/>
          <w:sz w:val="20"/>
          <w:szCs w:val="20"/>
          <w:lang w:val="en-US"/>
        </w:rPr>
        <w:t xml:space="preserve">in </w:t>
      </w:r>
      <w:proofErr w:type="spellStart"/>
      <w:r w:rsidR="00215BE8">
        <w:rPr>
          <w:rFonts w:eastAsia="ArialUnicodeMS"/>
          <w:sz w:val="20"/>
          <w:szCs w:val="20"/>
          <w:lang w:val="en-US"/>
        </w:rPr>
        <w:t>radio</w:t>
      </w:r>
      <w:r w:rsidR="00215BE8" w:rsidRPr="00215BE8">
        <w:rPr>
          <w:rFonts w:eastAsia="ArialUnicodeMS"/>
          <w:sz w:val="20"/>
          <w:szCs w:val="20"/>
          <w:lang w:val="en-US"/>
        </w:rPr>
        <w:t>physics</w:t>
      </w:r>
      <w:proofErr w:type="spellEnd"/>
      <w:r w:rsidR="00215BE8" w:rsidRPr="00215BE8">
        <w:rPr>
          <w:rFonts w:eastAsia="ArialUnicodeMS"/>
          <w:sz w:val="20"/>
          <w:szCs w:val="20"/>
          <w:lang w:val="en-US"/>
        </w:rPr>
        <w:t xml:space="preserve"> and optoelectronics</w:t>
      </w:r>
      <w:r w:rsidR="00215BE8">
        <w:rPr>
          <w:rFonts w:eastAsia="ArialUnicodeMS"/>
          <w:sz w:val="20"/>
          <w:szCs w:val="20"/>
          <w:lang w:val="en-US"/>
        </w:rPr>
        <w:t xml:space="preserve">. </w:t>
      </w:r>
      <w:r w:rsidR="00215BE8" w:rsidRPr="00215BE8">
        <w:rPr>
          <w:rFonts w:eastAsia="ArialUnicodeMS"/>
          <w:sz w:val="20"/>
          <w:szCs w:val="20"/>
          <w:lang w:val="en-US"/>
        </w:rPr>
        <w:t xml:space="preserve">By using polarization-modulated waves speed and </w:t>
      </w:r>
      <w:proofErr w:type="gramStart"/>
      <w:r w:rsidR="00215BE8" w:rsidRPr="00215BE8">
        <w:rPr>
          <w:rFonts w:eastAsia="ArialUnicodeMS"/>
          <w:sz w:val="20"/>
          <w:szCs w:val="20"/>
          <w:lang w:val="en-US"/>
        </w:rPr>
        <w:t>noise</w:t>
      </w:r>
      <w:proofErr w:type="gramEnd"/>
      <w:r w:rsidR="00215BE8" w:rsidRPr="00215BE8">
        <w:rPr>
          <w:rFonts w:eastAsia="ArialUnicodeMS"/>
          <w:sz w:val="20"/>
          <w:szCs w:val="20"/>
          <w:lang w:val="en-US"/>
        </w:rPr>
        <w:t xml:space="preserve"> immunity of radio signals</w:t>
      </w:r>
      <w:r w:rsidR="005D588F">
        <w:rPr>
          <w:rFonts w:eastAsia="ArialUnicodeMS"/>
          <w:sz w:val="20"/>
          <w:szCs w:val="20"/>
          <w:lang w:val="en-US"/>
        </w:rPr>
        <w:t xml:space="preserve"> </w:t>
      </w:r>
      <w:r w:rsidR="005D588F" w:rsidRPr="00215BE8">
        <w:rPr>
          <w:rFonts w:eastAsia="ArialUnicodeMS"/>
          <w:sz w:val="20"/>
          <w:szCs w:val="20"/>
          <w:lang w:val="en-US"/>
        </w:rPr>
        <w:t>can</w:t>
      </w:r>
      <w:r w:rsidR="005D588F">
        <w:rPr>
          <w:rFonts w:eastAsia="ArialUnicodeMS"/>
          <w:sz w:val="20"/>
          <w:szCs w:val="20"/>
          <w:lang w:val="en-US"/>
        </w:rPr>
        <w:t xml:space="preserve"> be</w:t>
      </w:r>
      <w:r w:rsidR="005D588F" w:rsidRPr="00215BE8">
        <w:rPr>
          <w:rFonts w:eastAsia="ArialUnicodeMS"/>
          <w:sz w:val="20"/>
          <w:szCs w:val="20"/>
          <w:lang w:val="en-US"/>
        </w:rPr>
        <w:t xml:space="preserve"> improve</w:t>
      </w:r>
      <w:r w:rsidR="005D588F">
        <w:rPr>
          <w:rFonts w:eastAsia="ArialUnicodeMS"/>
          <w:sz w:val="20"/>
          <w:szCs w:val="20"/>
          <w:lang w:val="en-US"/>
        </w:rPr>
        <w:t>d</w:t>
      </w:r>
      <w:r w:rsidR="005D588F" w:rsidRPr="00215BE8">
        <w:rPr>
          <w:rFonts w:eastAsia="ArialUnicodeMS"/>
          <w:sz w:val="20"/>
          <w:szCs w:val="20"/>
          <w:lang w:val="en-US"/>
        </w:rPr>
        <w:t xml:space="preserve"> </w:t>
      </w:r>
      <w:r w:rsidR="00215BE8" w:rsidRPr="00215BE8">
        <w:rPr>
          <w:rFonts w:eastAsia="ArialUnicodeMS"/>
          <w:sz w:val="20"/>
          <w:szCs w:val="20"/>
          <w:lang w:val="en-US"/>
        </w:rPr>
        <w:t>and described by the general form (EM) modulated electromagnetic waves.</w:t>
      </w:r>
      <w:r w:rsidR="00215BE8">
        <w:rPr>
          <w:rFonts w:eastAsia="ArialUnicodeMS"/>
          <w:sz w:val="20"/>
          <w:szCs w:val="20"/>
          <w:lang w:val="en-US"/>
        </w:rPr>
        <w:t xml:space="preserve"> </w:t>
      </w:r>
      <w:r w:rsidR="005D588F">
        <w:rPr>
          <w:rFonts w:eastAsia="ArialUnicodeMS"/>
          <w:sz w:val="20"/>
          <w:szCs w:val="20"/>
          <w:lang w:val="en-US"/>
        </w:rPr>
        <w:t>It is r</w:t>
      </w:r>
      <w:r w:rsidR="00215BE8" w:rsidRPr="00215BE8">
        <w:rPr>
          <w:rFonts w:eastAsia="ArialUnicodeMS"/>
          <w:sz w:val="20"/>
          <w:szCs w:val="20"/>
          <w:lang w:val="en-US"/>
        </w:rPr>
        <w:t xml:space="preserve">eceived </w:t>
      </w:r>
      <w:r w:rsidR="00215BE8">
        <w:rPr>
          <w:rFonts w:eastAsia="ArialUnicodeMS"/>
          <w:sz w:val="20"/>
          <w:szCs w:val="20"/>
          <w:lang w:val="en-US"/>
        </w:rPr>
        <w:t>intensity</w:t>
      </w:r>
      <w:r w:rsidR="005D588F">
        <w:rPr>
          <w:rFonts w:eastAsia="ArialUnicodeMS"/>
          <w:sz w:val="20"/>
          <w:szCs w:val="20"/>
          <w:lang w:val="en-US"/>
        </w:rPr>
        <w:t xml:space="preserve"> of the</w:t>
      </w:r>
      <w:r w:rsidR="00215BE8">
        <w:rPr>
          <w:rFonts w:eastAsia="ArialUnicodeMS"/>
          <w:sz w:val="20"/>
          <w:szCs w:val="20"/>
          <w:lang w:val="en-US"/>
        </w:rPr>
        <w:t xml:space="preserve"> modulated wave and</w:t>
      </w:r>
      <w:r w:rsidR="00215BE8" w:rsidRPr="00215BE8">
        <w:rPr>
          <w:rFonts w:eastAsia="ArialUnicodeMS"/>
          <w:sz w:val="20"/>
          <w:szCs w:val="20"/>
          <w:lang w:val="en-US"/>
        </w:rPr>
        <w:t xml:space="preserve"> frequency spectrum.</w:t>
      </w:r>
    </w:p>
    <w:p w:rsidR="00215BE8" w:rsidRPr="00215BE8" w:rsidRDefault="00215BE8" w:rsidP="00215BE8">
      <w:pPr>
        <w:autoSpaceDE w:val="0"/>
        <w:autoSpaceDN w:val="0"/>
        <w:adjustRightInd w:val="0"/>
        <w:ind w:left="425" w:firstLine="1"/>
        <w:jc w:val="both"/>
        <w:rPr>
          <w:rFonts w:eastAsia="ArialUnicodeMS"/>
          <w:sz w:val="20"/>
          <w:szCs w:val="20"/>
          <w:lang w:val="en-US"/>
        </w:rPr>
      </w:pPr>
      <w:r w:rsidRPr="00215BE8">
        <w:rPr>
          <w:rFonts w:eastAsia="ArialUnicodeMS"/>
          <w:i/>
          <w:sz w:val="20"/>
          <w:szCs w:val="20"/>
          <w:lang w:val="en-US"/>
        </w:rPr>
        <w:t>Keywords:</w:t>
      </w:r>
      <w:r>
        <w:rPr>
          <w:rFonts w:eastAsia="ArialUnicodeMS"/>
          <w:sz w:val="20"/>
          <w:szCs w:val="20"/>
          <w:lang w:val="en-US"/>
        </w:rPr>
        <w:t xml:space="preserve"> </w:t>
      </w:r>
      <w:r w:rsidRPr="00215BE8">
        <w:rPr>
          <w:rFonts w:eastAsia="ArialUnicodeMS"/>
          <w:sz w:val="20"/>
          <w:szCs w:val="20"/>
          <w:lang w:val="en-US"/>
        </w:rPr>
        <w:t>polarization-modulated electromagnetic wave</w:t>
      </w:r>
      <w:r>
        <w:rPr>
          <w:rFonts w:eastAsia="ArialUnicodeMS"/>
          <w:sz w:val="20"/>
          <w:szCs w:val="20"/>
          <w:lang w:val="en-US"/>
        </w:rPr>
        <w:t xml:space="preserve">, </w:t>
      </w:r>
      <w:r w:rsidRPr="00215BE8">
        <w:rPr>
          <w:rFonts w:eastAsia="ArialUnicodeMS"/>
          <w:sz w:val="20"/>
          <w:szCs w:val="20"/>
          <w:lang w:val="en-US"/>
        </w:rPr>
        <w:t>amplitude modulation depth</w:t>
      </w:r>
      <w:r>
        <w:rPr>
          <w:rFonts w:eastAsia="ArialUnicodeMS"/>
          <w:sz w:val="20"/>
          <w:szCs w:val="20"/>
          <w:lang w:val="en-US"/>
        </w:rPr>
        <w:t xml:space="preserve">, </w:t>
      </w:r>
      <w:r w:rsidR="00CB3C4A" w:rsidRPr="00CB3C4A">
        <w:rPr>
          <w:rFonts w:eastAsia="ArialUnicodeMS"/>
          <w:sz w:val="20"/>
          <w:szCs w:val="20"/>
          <w:lang w:val="en-US"/>
        </w:rPr>
        <w:t xml:space="preserve">the frequency spectrum of the polarization-modulated </w:t>
      </w:r>
      <w:r w:rsidR="00CB3C4A">
        <w:rPr>
          <w:rFonts w:eastAsia="ArialUnicodeMS"/>
          <w:sz w:val="20"/>
          <w:szCs w:val="20"/>
          <w:lang w:val="en-US"/>
        </w:rPr>
        <w:t xml:space="preserve">EM </w:t>
      </w:r>
      <w:r w:rsidR="00CB3C4A" w:rsidRPr="00CB3C4A">
        <w:rPr>
          <w:rFonts w:eastAsia="ArialUnicodeMS"/>
          <w:sz w:val="20"/>
          <w:szCs w:val="20"/>
          <w:lang w:val="en-US"/>
        </w:rPr>
        <w:t>electromagnetic waves</w:t>
      </w:r>
    </w:p>
    <w:p w:rsidR="00CB3C4A" w:rsidRPr="00392C0B" w:rsidRDefault="00CB3C4A" w:rsidP="00392C0B">
      <w:pPr>
        <w:ind w:left="360"/>
        <w:rPr>
          <w:color w:val="222222"/>
          <w:sz w:val="20"/>
          <w:szCs w:val="20"/>
          <w:shd w:val="clear" w:color="auto" w:fill="FDFDFD"/>
          <w:lang w:val="en-US"/>
        </w:rPr>
      </w:pPr>
    </w:p>
    <w:p w:rsidR="00392C0B" w:rsidRPr="00991E07" w:rsidRDefault="00392C0B" w:rsidP="00392C0B">
      <w:pPr>
        <w:ind w:left="360"/>
        <w:rPr>
          <w:b/>
          <w:color w:val="222222"/>
          <w:sz w:val="20"/>
          <w:szCs w:val="20"/>
          <w:shd w:val="clear" w:color="auto" w:fill="FDFDFD"/>
          <w:lang w:val="en-US"/>
        </w:rPr>
      </w:pPr>
      <w:r w:rsidRPr="00991E07">
        <w:rPr>
          <w:b/>
          <w:color w:val="222222"/>
          <w:sz w:val="20"/>
          <w:szCs w:val="20"/>
          <w:shd w:val="clear" w:color="auto" w:fill="FDFDFD"/>
          <w:lang w:val="en-US"/>
        </w:rPr>
        <w:t>References</w:t>
      </w:r>
    </w:p>
    <w:p w:rsidR="00CB3C4A" w:rsidRPr="00CB3C4A" w:rsidRDefault="00CB3C4A" w:rsidP="00665BB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CB3C4A">
        <w:rPr>
          <w:rFonts w:ascii="Times New Roman" w:hAnsi="Times New Roman"/>
          <w:i/>
          <w:sz w:val="20"/>
          <w:szCs w:val="20"/>
          <w:lang w:val="en-US"/>
        </w:rPr>
        <w:t>Gusev</w:t>
      </w:r>
      <w:proofErr w:type="spellEnd"/>
      <w:r w:rsidRPr="00CB3C4A">
        <w:rPr>
          <w:rFonts w:ascii="Times New Roman" w:hAnsi="Times New Roman"/>
          <w:i/>
          <w:sz w:val="20"/>
          <w:szCs w:val="20"/>
          <w:lang w:val="en-US"/>
        </w:rPr>
        <w:t xml:space="preserve"> K.G., </w:t>
      </w:r>
      <w:proofErr w:type="spellStart"/>
      <w:r w:rsidRPr="00CB3C4A">
        <w:rPr>
          <w:rFonts w:ascii="Times New Roman" w:hAnsi="Times New Roman"/>
          <w:i/>
          <w:sz w:val="20"/>
          <w:szCs w:val="20"/>
          <w:lang w:val="en-US"/>
        </w:rPr>
        <w:t>Filatov</w:t>
      </w:r>
      <w:proofErr w:type="spellEnd"/>
      <w:r w:rsidRPr="00CB3C4A">
        <w:rPr>
          <w:rFonts w:ascii="Times New Roman" w:hAnsi="Times New Roman"/>
          <w:i/>
          <w:sz w:val="20"/>
          <w:szCs w:val="20"/>
          <w:lang w:val="en-US"/>
        </w:rPr>
        <w:t xml:space="preserve"> A.D., </w:t>
      </w:r>
      <w:proofErr w:type="spellStart"/>
      <w:r w:rsidRPr="00CB3C4A">
        <w:rPr>
          <w:rFonts w:ascii="Times New Roman" w:hAnsi="Times New Roman"/>
          <w:i/>
          <w:sz w:val="20"/>
          <w:szCs w:val="20"/>
          <w:lang w:val="en-US"/>
        </w:rPr>
        <w:t>Sokolov</w:t>
      </w:r>
      <w:proofErr w:type="spellEnd"/>
      <w:r w:rsidRPr="00CB3C4A">
        <w:rPr>
          <w:rFonts w:ascii="Times New Roman" w:hAnsi="Times New Roman"/>
          <w:i/>
          <w:sz w:val="20"/>
          <w:szCs w:val="20"/>
          <w:lang w:val="en-US"/>
        </w:rPr>
        <w:t xml:space="preserve"> A.P. </w:t>
      </w:r>
      <w:r>
        <w:rPr>
          <w:rFonts w:ascii="Times New Roman" w:hAnsi="Times New Roman"/>
          <w:sz w:val="20"/>
          <w:szCs w:val="20"/>
          <w:lang w:val="en-US"/>
        </w:rPr>
        <w:t xml:space="preserve">The polarization modulation. – Moscow: </w:t>
      </w:r>
      <w:proofErr w:type="spellStart"/>
      <w:r w:rsidRPr="00CB3C4A">
        <w:rPr>
          <w:rFonts w:ascii="Times New Roman" w:hAnsi="Times New Roman"/>
          <w:sz w:val="20"/>
          <w:szCs w:val="20"/>
          <w:lang w:val="en-US"/>
        </w:rPr>
        <w:t>Sov</w:t>
      </w:r>
      <w:proofErr w:type="spellEnd"/>
      <w:r w:rsidRPr="00CB3C4A">
        <w:rPr>
          <w:rFonts w:ascii="Times New Roman" w:hAnsi="Times New Roman"/>
          <w:sz w:val="20"/>
          <w:szCs w:val="20"/>
          <w:lang w:val="en-US"/>
        </w:rPr>
        <w:t>. Radio</w:t>
      </w:r>
      <w:r w:rsidR="00EF513C">
        <w:rPr>
          <w:rFonts w:ascii="Times New Roman" w:hAnsi="Times New Roman"/>
          <w:sz w:val="20"/>
          <w:szCs w:val="20"/>
          <w:lang w:val="en-US"/>
        </w:rPr>
        <w:t>, 1974. p. 288 [i</w:t>
      </w:r>
      <w:r w:rsidR="005557F6">
        <w:rPr>
          <w:rFonts w:ascii="Times New Roman" w:hAnsi="Times New Roman"/>
          <w:sz w:val="20"/>
          <w:szCs w:val="20"/>
          <w:lang w:val="en-US"/>
        </w:rPr>
        <w:t>n R</w:t>
      </w:r>
      <w:r w:rsidR="00EF513C">
        <w:rPr>
          <w:rFonts w:ascii="Times New Roman" w:hAnsi="Times New Roman"/>
          <w:sz w:val="20"/>
          <w:szCs w:val="20"/>
          <w:lang w:val="en-US"/>
        </w:rPr>
        <w:t>ussian</w:t>
      </w:r>
      <w:r w:rsidR="005557F6" w:rsidRPr="005557F6">
        <w:rPr>
          <w:rFonts w:ascii="Times New Roman" w:hAnsi="Times New Roman"/>
          <w:sz w:val="20"/>
          <w:szCs w:val="20"/>
          <w:lang w:val="en-US"/>
        </w:rPr>
        <w:t>].</w:t>
      </w:r>
    </w:p>
    <w:sectPr w:rsidR="00CB3C4A" w:rsidRPr="00CB3C4A" w:rsidSect="00DE68F1">
      <w:headerReference w:type="even" r:id="rId78"/>
      <w:headerReference w:type="default" r:id="rId79"/>
      <w:pgSz w:w="11906" w:h="16838"/>
      <w:pgMar w:top="1247" w:right="2552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F6" w:rsidRDefault="00C10BF6">
      <w:r>
        <w:separator/>
      </w:r>
    </w:p>
  </w:endnote>
  <w:endnote w:type="continuationSeparator" w:id="0">
    <w:p w:rsidR="00C10BF6" w:rsidRDefault="00C1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F6" w:rsidRDefault="00C10BF6">
      <w:r>
        <w:separator/>
      </w:r>
    </w:p>
  </w:footnote>
  <w:footnote w:type="continuationSeparator" w:id="0">
    <w:p w:rsidR="00C10BF6" w:rsidRDefault="00C1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12" w:rsidRDefault="00DD4EE6" w:rsidP="008728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6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D12" w:rsidRDefault="00726D12" w:rsidP="008728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12" w:rsidRPr="004B1B49" w:rsidRDefault="00DD4EE6" w:rsidP="00457EAF">
    <w:pPr>
      <w:pStyle w:val="a3"/>
      <w:framePr w:wrap="around" w:vAnchor="text" w:hAnchor="page" w:x="9238" w:y="-36"/>
      <w:rPr>
        <w:rStyle w:val="a4"/>
        <w:sz w:val="20"/>
        <w:szCs w:val="20"/>
      </w:rPr>
    </w:pPr>
    <w:r w:rsidRPr="004B1B49">
      <w:rPr>
        <w:rStyle w:val="a4"/>
        <w:sz w:val="20"/>
        <w:szCs w:val="20"/>
      </w:rPr>
      <w:fldChar w:fldCharType="begin"/>
    </w:r>
    <w:r w:rsidR="00726D12" w:rsidRPr="004B1B49">
      <w:rPr>
        <w:rStyle w:val="a4"/>
        <w:sz w:val="20"/>
        <w:szCs w:val="20"/>
      </w:rPr>
      <w:instrText xml:space="preserve">PAGE  </w:instrText>
    </w:r>
    <w:r w:rsidRPr="004B1B49">
      <w:rPr>
        <w:rStyle w:val="a4"/>
        <w:sz w:val="20"/>
        <w:szCs w:val="20"/>
      </w:rPr>
      <w:fldChar w:fldCharType="separate"/>
    </w:r>
    <w:r w:rsidR="00232E08">
      <w:rPr>
        <w:rStyle w:val="a4"/>
        <w:noProof/>
        <w:sz w:val="20"/>
        <w:szCs w:val="20"/>
      </w:rPr>
      <w:t>2</w:t>
    </w:r>
    <w:r w:rsidRPr="004B1B49">
      <w:rPr>
        <w:rStyle w:val="a4"/>
        <w:sz w:val="20"/>
        <w:szCs w:val="20"/>
      </w:rPr>
      <w:fldChar w:fldCharType="end"/>
    </w:r>
  </w:p>
  <w:p w:rsidR="00726D12" w:rsidRDefault="00726D12" w:rsidP="008728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C85"/>
    <w:multiLevelType w:val="hybridMultilevel"/>
    <w:tmpl w:val="813674B6"/>
    <w:lvl w:ilvl="0" w:tplc="05F03B8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3B747C"/>
    <w:multiLevelType w:val="hybridMultilevel"/>
    <w:tmpl w:val="2FD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64483"/>
    <w:multiLevelType w:val="hybridMultilevel"/>
    <w:tmpl w:val="891A4072"/>
    <w:lvl w:ilvl="0" w:tplc="BB70572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A76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7145EEB"/>
    <w:multiLevelType w:val="hybridMultilevel"/>
    <w:tmpl w:val="A31280D2"/>
    <w:lvl w:ilvl="0" w:tplc="0FD245F8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5" w15:restartNumberingAfterBreak="0">
    <w:nsid w:val="2D8801E7"/>
    <w:multiLevelType w:val="multilevel"/>
    <w:tmpl w:val="0E1C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F0D19"/>
    <w:multiLevelType w:val="multilevel"/>
    <w:tmpl w:val="5F2A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85686"/>
    <w:multiLevelType w:val="multilevel"/>
    <w:tmpl w:val="5F2A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E4C97"/>
    <w:multiLevelType w:val="hybridMultilevel"/>
    <w:tmpl w:val="86E6B7A6"/>
    <w:lvl w:ilvl="0" w:tplc="0B562D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6E0B"/>
    <w:multiLevelType w:val="multilevel"/>
    <w:tmpl w:val="F44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B6D67"/>
    <w:multiLevelType w:val="multilevel"/>
    <w:tmpl w:val="9E9A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6326E"/>
    <w:multiLevelType w:val="hybridMultilevel"/>
    <w:tmpl w:val="4D9607CE"/>
    <w:lvl w:ilvl="0" w:tplc="551A4F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7B6A"/>
    <w:multiLevelType w:val="hybridMultilevel"/>
    <w:tmpl w:val="07CE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7189C"/>
    <w:multiLevelType w:val="hybridMultilevel"/>
    <w:tmpl w:val="E8FE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5907"/>
    <w:multiLevelType w:val="hybridMultilevel"/>
    <w:tmpl w:val="5F2A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10967"/>
    <w:multiLevelType w:val="hybridMultilevel"/>
    <w:tmpl w:val="A2E81226"/>
    <w:lvl w:ilvl="0" w:tplc="654C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1A12B3"/>
    <w:multiLevelType w:val="multilevel"/>
    <w:tmpl w:val="4BF0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4E2E"/>
    <w:multiLevelType w:val="hybridMultilevel"/>
    <w:tmpl w:val="BA04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4"/>
    <w:rsid w:val="00000896"/>
    <w:rsid w:val="00001549"/>
    <w:rsid w:val="000022C5"/>
    <w:rsid w:val="00003B10"/>
    <w:rsid w:val="00003FFA"/>
    <w:rsid w:val="000050AC"/>
    <w:rsid w:val="00011889"/>
    <w:rsid w:val="000122F7"/>
    <w:rsid w:val="000146BE"/>
    <w:rsid w:val="00014873"/>
    <w:rsid w:val="00014C3B"/>
    <w:rsid w:val="00015781"/>
    <w:rsid w:val="000201EF"/>
    <w:rsid w:val="00020A88"/>
    <w:rsid w:val="00025E7D"/>
    <w:rsid w:val="000266E7"/>
    <w:rsid w:val="00027BCB"/>
    <w:rsid w:val="00030D6F"/>
    <w:rsid w:val="000315FF"/>
    <w:rsid w:val="00031CFE"/>
    <w:rsid w:val="00031E57"/>
    <w:rsid w:val="00033EDF"/>
    <w:rsid w:val="000352C4"/>
    <w:rsid w:val="00035B16"/>
    <w:rsid w:val="00035C1D"/>
    <w:rsid w:val="00037CA2"/>
    <w:rsid w:val="00040CE5"/>
    <w:rsid w:val="00041961"/>
    <w:rsid w:val="00043341"/>
    <w:rsid w:val="00043372"/>
    <w:rsid w:val="00043B50"/>
    <w:rsid w:val="00044007"/>
    <w:rsid w:val="000440B4"/>
    <w:rsid w:val="00044676"/>
    <w:rsid w:val="00044E24"/>
    <w:rsid w:val="000470AE"/>
    <w:rsid w:val="00050CFC"/>
    <w:rsid w:val="00050D10"/>
    <w:rsid w:val="00055502"/>
    <w:rsid w:val="00055824"/>
    <w:rsid w:val="00056165"/>
    <w:rsid w:val="000566C4"/>
    <w:rsid w:val="00056CFF"/>
    <w:rsid w:val="00057062"/>
    <w:rsid w:val="00057702"/>
    <w:rsid w:val="00061E8F"/>
    <w:rsid w:val="00062069"/>
    <w:rsid w:val="00063583"/>
    <w:rsid w:val="00064DE1"/>
    <w:rsid w:val="00065B41"/>
    <w:rsid w:val="00067F9B"/>
    <w:rsid w:val="00070475"/>
    <w:rsid w:val="000723C3"/>
    <w:rsid w:val="0007240F"/>
    <w:rsid w:val="00073AD6"/>
    <w:rsid w:val="00081979"/>
    <w:rsid w:val="00083787"/>
    <w:rsid w:val="00085805"/>
    <w:rsid w:val="00085C73"/>
    <w:rsid w:val="0008712D"/>
    <w:rsid w:val="00090FDB"/>
    <w:rsid w:val="00091A5E"/>
    <w:rsid w:val="00092ED5"/>
    <w:rsid w:val="00094ABC"/>
    <w:rsid w:val="00094C83"/>
    <w:rsid w:val="000952EB"/>
    <w:rsid w:val="000958A7"/>
    <w:rsid w:val="00097A22"/>
    <w:rsid w:val="000A0531"/>
    <w:rsid w:val="000A168B"/>
    <w:rsid w:val="000A4E45"/>
    <w:rsid w:val="000A6648"/>
    <w:rsid w:val="000A740B"/>
    <w:rsid w:val="000B15F0"/>
    <w:rsid w:val="000B3699"/>
    <w:rsid w:val="000B6045"/>
    <w:rsid w:val="000B65D2"/>
    <w:rsid w:val="000C1227"/>
    <w:rsid w:val="000C1B97"/>
    <w:rsid w:val="000C1DAA"/>
    <w:rsid w:val="000C379C"/>
    <w:rsid w:val="000C3F19"/>
    <w:rsid w:val="000D2970"/>
    <w:rsid w:val="000D6395"/>
    <w:rsid w:val="000E0140"/>
    <w:rsid w:val="000E0416"/>
    <w:rsid w:val="000E14FA"/>
    <w:rsid w:val="000E169E"/>
    <w:rsid w:val="000E3046"/>
    <w:rsid w:val="000E35D5"/>
    <w:rsid w:val="000E366A"/>
    <w:rsid w:val="000E3B15"/>
    <w:rsid w:val="000E3F19"/>
    <w:rsid w:val="000F00B5"/>
    <w:rsid w:val="000F076B"/>
    <w:rsid w:val="000F0FCD"/>
    <w:rsid w:val="000F3320"/>
    <w:rsid w:val="000F3BC2"/>
    <w:rsid w:val="000F7906"/>
    <w:rsid w:val="00100577"/>
    <w:rsid w:val="00101BF3"/>
    <w:rsid w:val="00105420"/>
    <w:rsid w:val="001072BB"/>
    <w:rsid w:val="00107712"/>
    <w:rsid w:val="001147AA"/>
    <w:rsid w:val="00115030"/>
    <w:rsid w:val="00115A00"/>
    <w:rsid w:val="00115A19"/>
    <w:rsid w:val="00117246"/>
    <w:rsid w:val="00117DCC"/>
    <w:rsid w:val="00122C8E"/>
    <w:rsid w:val="001262FF"/>
    <w:rsid w:val="00127390"/>
    <w:rsid w:val="0012787E"/>
    <w:rsid w:val="00130E4C"/>
    <w:rsid w:val="00131376"/>
    <w:rsid w:val="001313B6"/>
    <w:rsid w:val="00131B26"/>
    <w:rsid w:val="00134AF5"/>
    <w:rsid w:val="00136B0B"/>
    <w:rsid w:val="0014033E"/>
    <w:rsid w:val="001408F9"/>
    <w:rsid w:val="001426C7"/>
    <w:rsid w:val="00143D60"/>
    <w:rsid w:val="001443DA"/>
    <w:rsid w:val="0014721A"/>
    <w:rsid w:val="001500B7"/>
    <w:rsid w:val="00150311"/>
    <w:rsid w:val="0015038A"/>
    <w:rsid w:val="00150F51"/>
    <w:rsid w:val="00151B43"/>
    <w:rsid w:val="00151CC6"/>
    <w:rsid w:val="00151F96"/>
    <w:rsid w:val="00154ADF"/>
    <w:rsid w:val="001560C5"/>
    <w:rsid w:val="0015612E"/>
    <w:rsid w:val="00156239"/>
    <w:rsid w:val="00156E9A"/>
    <w:rsid w:val="0016121E"/>
    <w:rsid w:val="0016136B"/>
    <w:rsid w:val="00161380"/>
    <w:rsid w:val="0016268B"/>
    <w:rsid w:val="00165C8A"/>
    <w:rsid w:val="0016640C"/>
    <w:rsid w:val="00171219"/>
    <w:rsid w:val="0017469E"/>
    <w:rsid w:val="00174A68"/>
    <w:rsid w:val="0017506E"/>
    <w:rsid w:val="00175DDB"/>
    <w:rsid w:val="00176727"/>
    <w:rsid w:val="0017761D"/>
    <w:rsid w:val="001776D8"/>
    <w:rsid w:val="00177920"/>
    <w:rsid w:val="0018247A"/>
    <w:rsid w:val="00183003"/>
    <w:rsid w:val="00186538"/>
    <w:rsid w:val="00186DA7"/>
    <w:rsid w:val="001902A9"/>
    <w:rsid w:val="00191009"/>
    <w:rsid w:val="00191405"/>
    <w:rsid w:val="00192C65"/>
    <w:rsid w:val="00192D11"/>
    <w:rsid w:val="00192E59"/>
    <w:rsid w:val="001956F8"/>
    <w:rsid w:val="00197ED6"/>
    <w:rsid w:val="001A08EC"/>
    <w:rsid w:val="001A0CCF"/>
    <w:rsid w:val="001A41BF"/>
    <w:rsid w:val="001A4F66"/>
    <w:rsid w:val="001A50BD"/>
    <w:rsid w:val="001A54AC"/>
    <w:rsid w:val="001A5532"/>
    <w:rsid w:val="001B0513"/>
    <w:rsid w:val="001B0F8D"/>
    <w:rsid w:val="001B10F9"/>
    <w:rsid w:val="001B1A69"/>
    <w:rsid w:val="001B2AA6"/>
    <w:rsid w:val="001B2B8C"/>
    <w:rsid w:val="001B39F2"/>
    <w:rsid w:val="001B3B4C"/>
    <w:rsid w:val="001B45CA"/>
    <w:rsid w:val="001B7D1E"/>
    <w:rsid w:val="001C1299"/>
    <w:rsid w:val="001C146F"/>
    <w:rsid w:val="001C159B"/>
    <w:rsid w:val="001C1BFB"/>
    <w:rsid w:val="001C21F1"/>
    <w:rsid w:val="001C56B5"/>
    <w:rsid w:val="001C65D7"/>
    <w:rsid w:val="001C6ED6"/>
    <w:rsid w:val="001C7E1E"/>
    <w:rsid w:val="001D0EE3"/>
    <w:rsid w:val="001D1C10"/>
    <w:rsid w:val="001D2462"/>
    <w:rsid w:val="001D37EE"/>
    <w:rsid w:val="001D38D9"/>
    <w:rsid w:val="001D6DE1"/>
    <w:rsid w:val="001D7BB8"/>
    <w:rsid w:val="001D7EC3"/>
    <w:rsid w:val="001E0D9C"/>
    <w:rsid w:val="001E2773"/>
    <w:rsid w:val="001E408B"/>
    <w:rsid w:val="001E47DC"/>
    <w:rsid w:val="001E5198"/>
    <w:rsid w:val="001E580E"/>
    <w:rsid w:val="001E5E44"/>
    <w:rsid w:val="001E638D"/>
    <w:rsid w:val="001E7979"/>
    <w:rsid w:val="001E7A3F"/>
    <w:rsid w:val="001F02FE"/>
    <w:rsid w:val="001F42C4"/>
    <w:rsid w:val="001F6DA4"/>
    <w:rsid w:val="00203F81"/>
    <w:rsid w:val="002041E4"/>
    <w:rsid w:val="002044A1"/>
    <w:rsid w:val="00213D22"/>
    <w:rsid w:val="002153AC"/>
    <w:rsid w:val="00215BE8"/>
    <w:rsid w:val="0021793D"/>
    <w:rsid w:val="00217B97"/>
    <w:rsid w:val="002201BA"/>
    <w:rsid w:val="002204C4"/>
    <w:rsid w:val="00221C2E"/>
    <w:rsid w:val="00221CF6"/>
    <w:rsid w:val="002221E6"/>
    <w:rsid w:val="002226EF"/>
    <w:rsid w:val="00225603"/>
    <w:rsid w:val="00226DA4"/>
    <w:rsid w:val="00231242"/>
    <w:rsid w:val="002326D1"/>
    <w:rsid w:val="00232B6F"/>
    <w:rsid w:val="00232E08"/>
    <w:rsid w:val="002333B7"/>
    <w:rsid w:val="002334CB"/>
    <w:rsid w:val="002336B8"/>
    <w:rsid w:val="002338F3"/>
    <w:rsid w:val="00233A98"/>
    <w:rsid w:val="00233C49"/>
    <w:rsid w:val="00234080"/>
    <w:rsid w:val="0023445F"/>
    <w:rsid w:val="00237AB9"/>
    <w:rsid w:val="00237E27"/>
    <w:rsid w:val="00237FFB"/>
    <w:rsid w:val="00240AA4"/>
    <w:rsid w:val="00241709"/>
    <w:rsid w:val="0024323B"/>
    <w:rsid w:val="00246FDE"/>
    <w:rsid w:val="00247301"/>
    <w:rsid w:val="002549B0"/>
    <w:rsid w:val="002568A8"/>
    <w:rsid w:val="002622D9"/>
    <w:rsid w:val="00264029"/>
    <w:rsid w:val="00264A18"/>
    <w:rsid w:val="00266976"/>
    <w:rsid w:val="00267691"/>
    <w:rsid w:val="002709BD"/>
    <w:rsid w:val="00273E75"/>
    <w:rsid w:val="002755FC"/>
    <w:rsid w:val="002802F5"/>
    <w:rsid w:val="002803A5"/>
    <w:rsid w:val="00280B2D"/>
    <w:rsid w:val="002810A0"/>
    <w:rsid w:val="00282298"/>
    <w:rsid w:val="002822F2"/>
    <w:rsid w:val="00284041"/>
    <w:rsid w:val="0028775D"/>
    <w:rsid w:val="002900A4"/>
    <w:rsid w:val="00290281"/>
    <w:rsid w:val="002915C5"/>
    <w:rsid w:val="00293546"/>
    <w:rsid w:val="00293A23"/>
    <w:rsid w:val="00293A88"/>
    <w:rsid w:val="00293FC5"/>
    <w:rsid w:val="0029502E"/>
    <w:rsid w:val="002A0B74"/>
    <w:rsid w:val="002A0D10"/>
    <w:rsid w:val="002A1F53"/>
    <w:rsid w:val="002A24A2"/>
    <w:rsid w:val="002A30B8"/>
    <w:rsid w:val="002A31F5"/>
    <w:rsid w:val="002A578F"/>
    <w:rsid w:val="002A5B3B"/>
    <w:rsid w:val="002A5E78"/>
    <w:rsid w:val="002A5FE1"/>
    <w:rsid w:val="002B076D"/>
    <w:rsid w:val="002B268D"/>
    <w:rsid w:val="002B3612"/>
    <w:rsid w:val="002B57C1"/>
    <w:rsid w:val="002B5D59"/>
    <w:rsid w:val="002B79A6"/>
    <w:rsid w:val="002C141D"/>
    <w:rsid w:val="002C1CEB"/>
    <w:rsid w:val="002C5DC3"/>
    <w:rsid w:val="002C5E5F"/>
    <w:rsid w:val="002C5E7B"/>
    <w:rsid w:val="002D1AFF"/>
    <w:rsid w:val="002D22B7"/>
    <w:rsid w:val="002D3C0E"/>
    <w:rsid w:val="002D40D9"/>
    <w:rsid w:val="002D4B00"/>
    <w:rsid w:val="002D5353"/>
    <w:rsid w:val="002E06E5"/>
    <w:rsid w:val="002E1104"/>
    <w:rsid w:val="002E2666"/>
    <w:rsid w:val="002E34A2"/>
    <w:rsid w:val="002E38F3"/>
    <w:rsid w:val="002E3A57"/>
    <w:rsid w:val="002E40A0"/>
    <w:rsid w:val="002E4536"/>
    <w:rsid w:val="002E45EF"/>
    <w:rsid w:val="002E7C96"/>
    <w:rsid w:val="002F1282"/>
    <w:rsid w:val="002F25FE"/>
    <w:rsid w:val="002F3EB3"/>
    <w:rsid w:val="002F6154"/>
    <w:rsid w:val="002F7D66"/>
    <w:rsid w:val="003001DF"/>
    <w:rsid w:val="00300343"/>
    <w:rsid w:val="00301BD1"/>
    <w:rsid w:val="00302560"/>
    <w:rsid w:val="003037C9"/>
    <w:rsid w:val="003039B4"/>
    <w:rsid w:val="003043DF"/>
    <w:rsid w:val="00305413"/>
    <w:rsid w:val="00306464"/>
    <w:rsid w:val="00306BE2"/>
    <w:rsid w:val="003076D6"/>
    <w:rsid w:val="00310C78"/>
    <w:rsid w:val="0031126E"/>
    <w:rsid w:val="003115C7"/>
    <w:rsid w:val="003127DA"/>
    <w:rsid w:val="00312A79"/>
    <w:rsid w:val="003132EA"/>
    <w:rsid w:val="0031390C"/>
    <w:rsid w:val="0031589E"/>
    <w:rsid w:val="00317C83"/>
    <w:rsid w:val="00320EB0"/>
    <w:rsid w:val="0032198D"/>
    <w:rsid w:val="003258B6"/>
    <w:rsid w:val="00326B85"/>
    <w:rsid w:val="00326E6A"/>
    <w:rsid w:val="00327874"/>
    <w:rsid w:val="00327E79"/>
    <w:rsid w:val="0033137A"/>
    <w:rsid w:val="00331E21"/>
    <w:rsid w:val="00333434"/>
    <w:rsid w:val="00333EE9"/>
    <w:rsid w:val="00334944"/>
    <w:rsid w:val="00334981"/>
    <w:rsid w:val="00335FFA"/>
    <w:rsid w:val="00336640"/>
    <w:rsid w:val="00337BA5"/>
    <w:rsid w:val="00343A98"/>
    <w:rsid w:val="00345347"/>
    <w:rsid w:val="00346026"/>
    <w:rsid w:val="0035064F"/>
    <w:rsid w:val="00350EF0"/>
    <w:rsid w:val="003511D2"/>
    <w:rsid w:val="003518B4"/>
    <w:rsid w:val="00351D7C"/>
    <w:rsid w:val="003527A0"/>
    <w:rsid w:val="00352A29"/>
    <w:rsid w:val="003562B4"/>
    <w:rsid w:val="0036082D"/>
    <w:rsid w:val="00360EDB"/>
    <w:rsid w:val="003624CB"/>
    <w:rsid w:val="00364BB9"/>
    <w:rsid w:val="003655A3"/>
    <w:rsid w:val="00370D49"/>
    <w:rsid w:val="00371C85"/>
    <w:rsid w:val="003720C1"/>
    <w:rsid w:val="003729C8"/>
    <w:rsid w:val="003730FB"/>
    <w:rsid w:val="003732C7"/>
    <w:rsid w:val="0037436F"/>
    <w:rsid w:val="00376343"/>
    <w:rsid w:val="0037795B"/>
    <w:rsid w:val="003831DB"/>
    <w:rsid w:val="0038350F"/>
    <w:rsid w:val="00383613"/>
    <w:rsid w:val="00383743"/>
    <w:rsid w:val="003844F7"/>
    <w:rsid w:val="0038459C"/>
    <w:rsid w:val="00385381"/>
    <w:rsid w:val="00385D60"/>
    <w:rsid w:val="00386868"/>
    <w:rsid w:val="00390A84"/>
    <w:rsid w:val="00391122"/>
    <w:rsid w:val="00392C0B"/>
    <w:rsid w:val="00394764"/>
    <w:rsid w:val="003949A9"/>
    <w:rsid w:val="003954BE"/>
    <w:rsid w:val="00395BED"/>
    <w:rsid w:val="00397B90"/>
    <w:rsid w:val="00397F38"/>
    <w:rsid w:val="003A0EDE"/>
    <w:rsid w:val="003A4313"/>
    <w:rsid w:val="003A614B"/>
    <w:rsid w:val="003A7987"/>
    <w:rsid w:val="003B0D55"/>
    <w:rsid w:val="003B17A2"/>
    <w:rsid w:val="003B3F70"/>
    <w:rsid w:val="003B44C4"/>
    <w:rsid w:val="003B60AD"/>
    <w:rsid w:val="003B6748"/>
    <w:rsid w:val="003C1CDB"/>
    <w:rsid w:val="003C1E03"/>
    <w:rsid w:val="003C247D"/>
    <w:rsid w:val="003C24CA"/>
    <w:rsid w:val="003C7764"/>
    <w:rsid w:val="003D3D33"/>
    <w:rsid w:val="003D41EA"/>
    <w:rsid w:val="003D6344"/>
    <w:rsid w:val="003D6560"/>
    <w:rsid w:val="003D7101"/>
    <w:rsid w:val="003D716B"/>
    <w:rsid w:val="003D7BF4"/>
    <w:rsid w:val="003E1149"/>
    <w:rsid w:val="003E163B"/>
    <w:rsid w:val="003E35CF"/>
    <w:rsid w:val="003E3901"/>
    <w:rsid w:val="003E44EB"/>
    <w:rsid w:val="003E4A80"/>
    <w:rsid w:val="003E5070"/>
    <w:rsid w:val="003E5A37"/>
    <w:rsid w:val="003F1226"/>
    <w:rsid w:val="003F138C"/>
    <w:rsid w:val="003F27E6"/>
    <w:rsid w:val="003F38F7"/>
    <w:rsid w:val="003F5796"/>
    <w:rsid w:val="003F58B8"/>
    <w:rsid w:val="00400863"/>
    <w:rsid w:val="0040196D"/>
    <w:rsid w:val="00401AF2"/>
    <w:rsid w:val="00401C13"/>
    <w:rsid w:val="00402850"/>
    <w:rsid w:val="004042D0"/>
    <w:rsid w:val="00406ABB"/>
    <w:rsid w:val="0041005F"/>
    <w:rsid w:val="0041035D"/>
    <w:rsid w:val="004107D8"/>
    <w:rsid w:val="00410B68"/>
    <w:rsid w:val="0041205D"/>
    <w:rsid w:val="00415167"/>
    <w:rsid w:val="00415D68"/>
    <w:rsid w:val="00420393"/>
    <w:rsid w:val="00420ECF"/>
    <w:rsid w:val="00421332"/>
    <w:rsid w:val="004221C0"/>
    <w:rsid w:val="004238EE"/>
    <w:rsid w:val="004240FF"/>
    <w:rsid w:val="00425492"/>
    <w:rsid w:val="00425926"/>
    <w:rsid w:val="004279A8"/>
    <w:rsid w:val="00427CD0"/>
    <w:rsid w:val="00431446"/>
    <w:rsid w:val="00432367"/>
    <w:rsid w:val="00432C61"/>
    <w:rsid w:val="00434AD4"/>
    <w:rsid w:val="00436B5D"/>
    <w:rsid w:val="00436F71"/>
    <w:rsid w:val="00437566"/>
    <w:rsid w:val="00441BBF"/>
    <w:rsid w:val="00445747"/>
    <w:rsid w:val="00446006"/>
    <w:rsid w:val="004478D3"/>
    <w:rsid w:val="00450CD9"/>
    <w:rsid w:val="00451821"/>
    <w:rsid w:val="00455310"/>
    <w:rsid w:val="00455794"/>
    <w:rsid w:val="00457EAF"/>
    <w:rsid w:val="00460843"/>
    <w:rsid w:val="00460C93"/>
    <w:rsid w:val="00461EA5"/>
    <w:rsid w:val="00463D00"/>
    <w:rsid w:val="00465CE4"/>
    <w:rsid w:val="00465DCD"/>
    <w:rsid w:val="00466F48"/>
    <w:rsid w:val="00471271"/>
    <w:rsid w:val="00474095"/>
    <w:rsid w:val="00475568"/>
    <w:rsid w:val="004762AE"/>
    <w:rsid w:val="004777E4"/>
    <w:rsid w:val="00480314"/>
    <w:rsid w:val="00480C64"/>
    <w:rsid w:val="004817D6"/>
    <w:rsid w:val="00481A99"/>
    <w:rsid w:val="00481AC4"/>
    <w:rsid w:val="0048201E"/>
    <w:rsid w:val="00483933"/>
    <w:rsid w:val="00484FA7"/>
    <w:rsid w:val="004852BB"/>
    <w:rsid w:val="004853CE"/>
    <w:rsid w:val="00485E67"/>
    <w:rsid w:val="00486655"/>
    <w:rsid w:val="00487C6B"/>
    <w:rsid w:val="004902B4"/>
    <w:rsid w:val="004928AB"/>
    <w:rsid w:val="004964D6"/>
    <w:rsid w:val="004974D6"/>
    <w:rsid w:val="004A0A2A"/>
    <w:rsid w:val="004A2247"/>
    <w:rsid w:val="004A2D59"/>
    <w:rsid w:val="004A34FD"/>
    <w:rsid w:val="004A3D94"/>
    <w:rsid w:val="004A3FE1"/>
    <w:rsid w:val="004A4DA4"/>
    <w:rsid w:val="004A5607"/>
    <w:rsid w:val="004A6388"/>
    <w:rsid w:val="004A7A59"/>
    <w:rsid w:val="004A7E87"/>
    <w:rsid w:val="004B0032"/>
    <w:rsid w:val="004B0177"/>
    <w:rsid w:val="004B15FB"/>
    <w:rsid w:val="004B1B49"/>
    <w:rsid w:val="004B37C6"/>
    <w:rsid w:val="004B3A6F"/>
    <w:rsid w:val="004B43CD"/>
    <w:rsid w:val="004B502F"/>
    <w:rsid w:val="004B61AF"/>
    <w:rsid w:val="004B63B5"/>
    <w:rsid w:val="004C0F2B"/>
    <w:rsid w:val="004C1C9F"/>
    <w:rsid w:val="004C2A26"/>
    <w:rsid w:val="004C524B"/>
    <w:rsid w:val="004C5461"/>
    <w:rsid w:val="004C6640"/>
    <w:rsid w:val="004D0C1C"/>
    <w:rsid w:val="004D2F0C"/>
    <w:rsid w:val="004D3434"/>
    <w:rsid w:val="004D496F"/>
    <w:rsid w:val="004D73BF"/>
    <w:rsid w:val="004D77CA"/>
    <w:rsid w:val="004E071D"/>
    <w:rsid w:val="004E12D6"/>
    <w:rsid w:val="004E2481"/>
    <w:rsid w:val="004E6EC9"/>
    <w:rsid w:val="004E7559"/>
    <w:rsid w:val="004F0757"/>
    <w:rsid w:val="004F1172"/>
    <w:rsid w:val="004F2874"/>
    <w:rsid w:val="004F2C73"/>
    <w:rsid w:val="004F2EA9"/>
    <w:rsid w:val="004F3782"/>
    <w:rsid w:val="004F3888"/>
    <w:rsid w:val="004F3E9F"/>
    <w:rsid w:val="004F45B6"/>
    <w:rsid w:val="004F7362"/>
    <w:rsid w:val="0050114E"/>
    <w:rsid w:val="00502221"/>
    <w:rsid w:val="00504253"/>
    <w:rsid w:val="00504329"/>
    <w:rsid w:val="00504C70"/>
    <w:rsid w:val="00504DD2"/>
    <w:rsid w:val="00505E8B"/>
    <w:rsid w:val="005109BA"/>
    <w:rsid w:val="005127B3"/>
    <w:rsid w:val="0051370F"/>
    <w:rsid w:val="00513FDE"/>
    <w:rsid w:val="00513FEC"/>
    <w:rsid w:val="0051576F"/>
    <w:rsid w:val="00515F6C"/>
    <w:rsid w:val="00517D35"/>
    <w:rsid w:val="0052103B"/>
    <w:rsid w:val="00522E81"/>
    <w:rsid w:val="005234ED"/>
    <w:rsid w:val="0052371D"/>
    <w:rsid w:val="00524A4A"/>
    <w:rsid w:val="00525D8A"/>
    <w:rsid w:val="00525DCB"/>
    <w:rsid w:val="00530E86"/>
    <w:rsid w:val="00531F3F"/>
    <w:rsid w:val="005324B9"/>
    <w:rsid w:val="0053292F"/>
    <w:rsid w:val="00533F67"/>
    <w:rsid w:val="00535857"/>
    <w:rsid w:val="00536377"/>
    <w:rsid w:val="005379A1"/>
    <w:rsid w:val="00537A56"/>
    <w:rsid w:val="00540074"/>
    <w:rsid w:val="00541EF5"/>
    <w:rsid w:val="00542139"/>
    <w:rsid w:val="00542DF3"/>
    <w:rsid w:val="00542EC5"/>
    <w:rsid w:val="005439E1"/>
    <w:rsid w:val="005447BA"/>
    <w:rsid w:val="005447CE"/>
    <w:rsid w:val="005456D6"/>
    <w:rsid w:val="00550785"/>
    <w:rsid w:val="00553463"/>
    <w:rsid w:val="00553502"/>
    <w:rsid w:val="0055421B"/>
    <w:rsid w:val="005557F6"/>
    <w:rsid w:val="00557329"/>
    <w:rsid w:val="00561B84"/>
    <w:rsid w:val="00563AC0"/>
    <w:rsid w:val="00564157"/>
    <w:rsid w:val="00571733"/>
    <w:rsid w:val="00571B40"/>
    <w:rsid w:val="00576DA5"/>
    <w:rsid w:val="00576DD5"/>
    <w:rsid w:val="00577D09"/>
    <w:rsid w:val="005824E4"/>
    <w:rsid w:val="0058566F"/>
    <w:rsid w:val="00587714"/>
    <w:rsid w:val="0058787E"/>
    <w:rsid w:val="00592BBA"/>
    <w:rsid w:val="00593208"/>
    <w:rsid w:val="00596DDD"/>
    <w:rsid w:val="005A16F3"/>
    <w:rsid w:val="005A1AD1"/>
    <w:rsid w:val="005A1B24"/>
    <w:rsid w:val="005A1C1C"/>
    <w:rsid w:val="005A1EDC"/>
    <w:rsid w:val="005A226E"/>
    <w:rsid w:val="005A25C3"/>
    <w:rsid w:val="005A2E44"/>
    <w:rsid w:val="005A4101"/>
    <w:rsid w:val="005A6A44"/>
    <w:rsid w:val="005B2253"/>
    <w:rsid w:val="005B43A8"/>
    <w:rsid w:val="005B4B5E"/>
    <w:rsid w:val="005B56C1"/>
    <w:rsid w:val="005B6631"/>
    <w:rsid w:val="005B6E23"/>
    <w:rsid w:val="005B79CE"/>
    <w:rsid w:val="005B7BF0"/>
    <w:rsid w:val="005C021A"/>
    <w:rsid w:val="005C5304"/>
    <w:rsid w:val="005C5B18"/>
    <w:rsid w:val="005C600D"/>
    <w:rsid w:val="005C6DF0"/>
    <w:rsid w:val="005D17D9"/>
    <w:rsid w:val="005D2B3A"/>
    <w:rsid w:val="005D588F"/>
    <w:rsid w:val="005D694C"/>
    <w:rsid w:val="005D6E48"/>
    <w:rsid w:val="005E02A3"/>
    <w:rsid w:val="005E05DD"/>
    <w:rsid w:val="005E1209"/>
    <w:rsid w:val="005E3BC0"/>
    <w:rsid w:val="005E5FB0"/>
    <w:rsid w:val="005E6A76"/>
    <w:rsid w:val="005E7EBA"/>
    <w:rsid w:val="005F1E3F"/>
    <w:rsid w:val="005F386F"/>
    <w:rsid w:val="005F3D00"/>
    <w:rsid w:val="005F48CE"/>
    <w:rsid w:val="005F4AD3"/>
    <w:rsid w:val="005F76FB"/>
    <w:rsid w:val="0060215E"/>
    <w:rsid w:val="006033B4"/>
    <w:rsid w:val="006045C5"/>
    <w:rsid w:val="006046FB"/>
    <w:rsid w:val="00604CCB"/>
    <w:rsid w:val="00605171"/>
    <w:rsid w:val="0060552F"/>
    <w:rsid w:val="0061053A"/>
    <w:rsid w:val="00610981"/>
    <w:rsid w:val="00610FFE"/>
    <w:rsid w:val="00613163"/>
    <w:rsid w:val="00613F2A"/>
    <w:rsid w:val="0061698A"/>
    <w:rsid w:val="006171D1"/>
    <w:rsid w:val="00617545"/>
    <w:rsid w:val="00617A00"/>
    <w:rsid w:val="00621366"/>
    <w:rsid w:val="0062337F"/>
    <w:rsid w:val="0062358F"/>
    <w:rsid w:val="00623E3C"/>
    <w:rsid w:val="00624A68"/>
    <w:rsid w:val="00624AC1"/>
    <w:rsid w:val="00625DCE"/>
    <w:rsid w:val="006276DD"/>
    <w:rsid w:val="00631B39"/>
    <w:rsid w:val="00634240"/>
    <w:rsid w:val="00634B38"/>
    <w:rsid w:val="00635CA8"/>
    <w:rsid w:val="00636B1F"/>
    <w:rsid w:val="00636C27"/>
    <w:rsid w:val="00640616"/>
    <w:rsid w:val="00640AEB"/>
    <w:rsid w:val="0064167C"/>
    <w:rsid w:val="00641EE3"/>
    <w:rsid w:val="00641EFC"/>
    <w:rsid w:val="00643BB0"/>
    <w:rsid w:val="006459FA"/>
    <w:rsid w:val="0064688B"/>
    <w:rsid w:val="00650DF6"/>
    <w:rsid w:val="006515C5"/>
    <w:rsid w:val="0065374B"/>
    <w:rsid w:val="00655C59"/>
    <w:rsid w:val="00656B61"/>
    <w:rsid w:val="00657A4B"/>
    <w:rsid w:val="00657FB5"/>
    <w:rsid w:val="00660994"/>
    <w:rsid w:val="006609A0"/>
    <w:rsid w:val="00662EA9"/>
    <w:rsid w:val="0066349E"/>
    <w:rsid w:val="006648F7"/>
    <w:rsid w:val="00664B9E"/>
    <w:rsid w:val="006653FA"/>
    <w:rsid w:val="00665BB1"/>
    <w:rsid w:val="00665F02"/>
    <w:rsid w:val="00667457"/>
    <w:rsid w:val="006704DD"/>
    <w:rsid w:val="00671A54"/>
    <w:rsid w:val="006746AC"/>
    <w:rsid w:val="00674EDD"/>
    <w:rsid w:val="00675920"/>
    <w:rsid w:val="00680222"/>
    <w:rsid w:val="00680A89"/>
    <w:rsid w:val="00680B55"/>
    <w:rsid w:val="00681456"/>
    <w:rsid w:val="00681476"/>
    <w:rsid w:val="006829EB"/>
    <w:rsid w:val="00683114"/>
    <w:rsid w:val="006836F0"/>
    <w:rsid w:val="00687A53"/>
    <w:rsid w:val="00687A62"/>
    <w:rsid w:val="00691CAB"/>
    <w:rsid w:val="0069546F"/>
    <w:rsid w:val="00696859"/>
    <w:rsid w:val="0069752C"/>
    <w:rsid w:val="006A01F2"/>
    <w:rsid w:val="006A2240"/>
    <w:rsid w:val="006A48A2"/>
    <w:rsid w:val="006A5ADC"/>
    <w:rsid w:val="006A7749"/>
    <w:rsid w:val="006B1933"/>
    <w:rsid w:val="006B2304"/>
    <w:rsid w:val="006B239E"/>
    <w:rsid w:val="006B23F4"/>
    <w:rsid w:val="006B348D"/>
    <w:rsid w:val="006B4761"/>
    <w:rsid w:val="006B764E"/>
    <w:rsid w:val="006C0432"/>
    <w:rsid w:val="006C0E4E"/>
    <w:rsid w:val="006C1B35"/>
    <w:rsid w:val="006C29D7"/>
    <w:rsid w:val="006C3618"/>
    <w:rsid w:val="006C524D"/>
    <w:rsid w:val="006C6301"/>
    <w:rsid w:val="006C7F27"/>
    <w:rsid w:val="006D0055"/>
    <w:rsid w:val="006D2245"/>
    <w:rsid w:val="006D2A40"/>
    <w:rsid w:val="006D34E7"/>
    <w:rsid w:val="006D3A65"/>
    <w:rsid w:val="006D6060"/>
    <w:rsid w:val="006D65AB"/>
    <w:rsid w:val="006D6BC8"/>
    <w:rsid w:val="006D7E29"/>
    <w:rsid w:val="006E0CF6"/>
    <w:rsid w:val="006E6322"/>
    <w:rsid w:val="006E6B84"/>
    <w:rsid w:val="006E7346"/>
    <w:rsid w:val="006F09D2"/>
    <w:rsid w:val="006F186D"/>
    <w:rsid w:val="006F1D2D"/>
    <w:rsid w:val="006F2F6A"/>
    <w:rsid w:val="006F5BBB"/>
    <w:rsid w:val="00700399"/>
    <w:rsid w:val="007003CF"/>
    <w:rsid w:val="00701337"/>
    <w:rsid w:val="007031A9"/>
    <w:rsid w:val="00703E66"/>
    <w:rsid w:val="007043C2"/>
    <w:rsid w:val="00704869"/>
    <w:rsid w:val="00705580"/>
    <w:rsid w:val="00705673"/>
    <w:rsid w:val="00706260"/>
    <w:rsid w:val="007062A7"/>
    <w:rsid w:val="0070758F"/>
    <w:rsid w:val="00707A14"/>
    <w:rsid w:val="00707A2E"/>
    <w:rsid w:val="00710B0C"/>
    <w:rsid w:val="00713A71"/>
    <w:rsid w:val="00713AAC"/>
    <w:rsid w:val="00713B37"/>
    <w:rsid w:val="00715F38"/>
    <w:rsid w:val="00722F8C"/>
    <w:rsid w:val="00723761"/>
    <w:rsid w:val="00723E3B"/>
    <w:rsid w:val="00725E87"/>
    <w:rsid w:val="007260DA"/>
    <w:rsid w:val="00726D12"/>
    <w:rsid w:val="00727A60"/>
    <w:rsid w:val="00731B7C"/>
    <w:rsid w:val="00731E3E"/>
    <w:rsid w:val="007342A3"/>
    <w:rsid w:val="007362CC"/>
    <w:rsid w:val="00736B76"/>
    <w:rsid w:val="00737E80"/>
    <w:rsid w:val="00740046"/>
    <w:rsid w:val="0074189E"/>
    <w:rsid w:val="00741B5B"/>
    <w:rsid w:val="00741E77"/>
    <w:rsid w:val="00743851"/>
    <w:rsid w:val="0074669C"/>
    <w:rsid w:val="0075028F"/>
    <w:rsid w:val="0075237C"/>
    <w:rsid w:val="007523DD"/>
    <w:rsid w:val="00754466"/>
    <w:rsid w:val="0075535E"/>
    <w:rsid w:val="00755927"/>
    <w:rsid w:val="0075796D"/>
    <w:rsid w:val="00762B16"/>
    <w:rsid w:val="00763D41"/>
    <w:rsid w:val="00764DBD"/>
    <w:rsid w:val="00770717"/>
    <w:rsid w:val="00772D9F"/>
    <w:rsid w:val="00772E5D"/>
    <w:rsid w:val="0077350D"/>
    <w:rsid w:val="00773CB0"/>
    <w:rsid w:val="00775DC1"/>
    <w:rsid w:val="007771A8"/>
    <w:rsid w:val="00777C3C"/>
    <w:rsid w:val="00780048"/>
    <w:rsid w:val="00782BCA"/>
    <w:rsid w:val="00782D07"/>
    <w:rsid w:val="00785471"/>
    <w:rsid w:val="00785701"/>
    <w:rsid w:val="00785B6B"/>
    <w:rsid w:val="0078647C"/>
    <w:rsid w:val="00793694"/>
    <w:rsid w:val="007940BE"/>
    <w:rsid w:val="0079443D"/>
    <w:rsid w:val="007966AE"/>
    <w:rsid w:val="00796C21"/>
    <w:rsid w:val="00797A02"/>
    <w:rsid w:val="00797A45"/>
    <w:rsid w:val="007A0AFD"/>
    <w:rsid w:val="007A107A"/>
    <w:rsid w:val="007A1D24"/>
    <w:rsid w:val="007A3AE3"/>
    <w:rsid w:val="007A5226"/>
    <w:rsid w:val="007A5D0C"/>
    <w:rsid w:val="007B084A"/>
    <w:rsid w:val="007B0EA8"/>
    <w:rsid w:val="007B2179"/>
    <w:rsid w:val="007B3028"/>
    <w:rsid w:val="007B3943"/>
    <w:rsid w:val="007B454C"/>
    <w:rsid w:val="007B4E4D"/>
    <w:rsid w:val="007B54EE"/>
    <w:rsid w:val="007C2C81"/>
    <w:rsid w:val="007C4179"/>
    <w:rsid w:val="007C4B2F"/>
    <w:rsid w:val="007C4E2B"/>
    <w:rsid w:val="007C655B"/>
    <w:rsid w:val="007C6FDA"/>
    <w:rsid w:val="007C7FD1"/>
    <w:rsid w:val="007D06DD"/>
    <w:rsid w:val="007D1B51"/>
    <w:rsid w:val="007D23BD"/>
    <w:rsid w:val="007D36C1"/>
    <w:rsid w:val="007D3EEE"/>
    <w:rsid w:val="007D3F04"/>
    <w:rsid w:val="007D49DA"/>
    <w:rsid w:val="007D70AD"/>
    <w:rsid w:val="007E5059"/>
    <w:rsid w:val="007E5260"/>
    <w:rsid w:val="007E552D"/>
    <w:rsid w:val="007E6E49"/>
    <w:rsid w:val="007E73B5"/>
    <w:rsid w:val="007F074F"/>
    <w:rsid w:val="007F075D"/>
    <w:rsid w:val="007F0BF3"/>
    <w:rsid w:val="007F0ECF"/>
    <w:rsid w:val="007F3A78"/>
    <w:rsid w:val="007F4A01"/>
    <w:rsid w:val="007F4EA8"/>
    <w:rsid w:val="007F7E94"/>
    <w:rsid w:val="0080316E"/>
    <w:rsid w:val="00803D38"/>
    <w:rsid w:val="00803E59"/>
    <w:rsid w:val="00805361"/>
    <w:rsid w:val="0080656E"/>
    <w:rsid w:val="0080695E"/>
    <w:rsid w:val="00811AC5"/>
    <w:rsid w:val="00814843"/>
    <w:rsid w:val="00815D77"/>
    <w:rsid w:val="008163DD"/>
    <w:rsid w:val="0081645D"/>
    <w:rsid w:val="008166D3"/>
    <w:rsid w:val="00817832"/>
    <w:rsid w:val="00817AFE"/>
    <w:rsid w:val="00817EB6"/>
    <w:rsid w:val="008207D9"/>
    <w:rsid w:val="00825840"/>
    <w:rsid w:val="00825D2C"/>
    <w:rsid w:val="00826371"/>
    <w:rsid w:val="00826C9A"/>
    <w:rsid w:val="0083063C"/>
    <w:rsid w:val="00831437"/>
    <w:rsid w:val="008315A2"/>
    <w:rsid w:val="00833659"/>
    <w:rsid w:val="0083500D"/>
    <w:rsid w:val="008369E8"/>
    <w:rsid w:val="00837A8B"/>
    <w:rsid w:val="00840596"/>
    <w:rsid w:val="008410F8"/>
    <w:rsid w:val="00841CAE"/>
    <w:rsid w:val="00843A79"/>
    <w:rsid w:val="00844347"/>
    <w:rsid w:val="0084456F"/>
    <w:rsid w:val="00847DF1"/>
    <w:rsid w:val="0085066A"/>
    <w:rsid w:val="008540FB"/>
    <w:rsid w:val="0085620E"/>
    <w:rsid w:val="0085684B"/>
    <w:rsid w:val="00856AB9"/>
    <w:rsid w:val="00860380"/>
    <w:rsid w:val="00860F7A"/>
    <w:rsid w:val="00861C2A"/>
    <w:rsid w:val="00861FAF"/>
    <w:rsid w:val="0086203F"/>
    <w:rsid w:val="008627E5"/>
    <w:rsid w:val="008639D2"/>
    <w:rsid w:val="00865E9E"/>
    <w:rsid w:val="00867AD2"/>
    <w:rsid w:val="0087080B"/>
    <w:rsid w:val="008728DE"/>
    <w:rsid w:val="00873637"/>
    <w:rsid w:val="008747C6"/>
    <w:rsid w:val="00881EB0"/>
    <w:rsid w:val="0088386A"/>
    <w:rsid w:val="00883B95"/>
    <w:rsid w:val="00884113"/>
    <w:rsid w:val="008844F6"/>
    <w:rsid w:val="00885687"/>
    <w:rsid w:val="00885B7A"/>
    <w:rsid w:val="00885F02"/>
    <w:rsid w:val="008861F3"/>
    <w:rsid w:val="00887DB7"/>
    <w:rsid w:val="00891A82"/>
    <w:rsid w:val="00891AF0"/>
    <w:rsid w:val="0089221D"/>
    <w:rsid w:val="00892E2D"/>
    <w:rsid w:val="00892F34"/>
    <w:rsid w:val="0089366B"/>
    <w:rsid w:val="0089515B"/>
    <w:rsid w:val="008953BD"/>
    <w:rsid w:val="00895661"/>
    <w:rsid w:val="00896947"/>
    <w:rsid w:val="008A1484"/>
    <w:rsid w:val="008A236D"/>
    <w:rsid w:val="008A2AC4"/>
    <w:rsid w:val="008A2EF9"/>
    <w:rsid w:val="008A3331"/>
    <w:rsid w:val="008A375B"/>
    <w:rsid w:val="008A4F21"/>
    <w:rsid w:val="008A5B30"/>
    <w:rsid w:val="008B02A0"/>
    <w:rsid w:val="008B3721"/>
    <w:rsid w:val="008B3A87"/>
    <w:rsid w:val="008C4E3F"/>
    <w:rsid w:val="008C526A"/>
    <w:rsid w:val="008C56D4"/>
    <w:rsid w:val="008C6052"/>
    <w:rsid w:val="008C6663"/>
    <w:rsid w:val="008D0340"/>
    <w:rsid w:val="008D035A"/>
    <w:rsid w:val="008D05B0"/>
    <w:rsid w:val="008D0C5B"/>
    <w:rsid w:val="008D0E56"/>
    <w:rsid w:val="008D1B60"/>
    <w:rsid w:val="008D1C42"/>
    <w:rsid w:val="008D1D4C"/>
    <w:rsid w:val="008D3286"/>
    <w:rsid w:val="008D3E47"/>
    <w:rsid w:val="008D43A0"/>
    <w:rsid w:val="008D4420"/>
    <w:rsid w:val="008D48B5"/>
    <w:rsid w:val="008D7F60"/>
    <w:rsid w:val="008E1BEF"/>
    <w:rsid w:val="008E55FA"/>
    <w:rsid w:val="008F0098"/>
    <w:rsid w:val="008F0A1A"/>
    <w:rsid w:val="008F1E8F"/>
    <w:rsid w:val="008F3C95"/>
    <w:rsid w:val="008F44B1"/>
    <w:rsid w:val="008F5C7D"/>
    <w:rsid w:val="008F6543"/>
    <w:rsid w:val="009016B9"/>
    <w:rsid w:val="00902DC7"/>
    <w:rsid w:val="009034B5"/>
    <w:rsid w:val="009034DC"/>
    <w:rsid w:val="00904181"/>
    <w:rsid w:val="009052B0"/>
    <w:rsid w:val="00905A0F"/>
    <w:rsid w:val="00905BDB"/>
    <w:rsid w:val="00907242"/>
    <w:rsid w:val="00910336"/>
    <w:rsid w:val="00911B35"/>
    <w:rsid w:val="00911C28"/>
    <w:rsid w:val="00917077"/>
    <w:rsid w:val="009200AD"/>
    <w:rsid w:val="009214C1"/>
    <w:rsid w:val="009239A8"/>
    <w:rsid w:val="00924CCE"/>
    <w:rsid w:val="00925FF6"/>
    <w:rsid w:val="009274E8"/>
    <w:rsid w:val="00927707"/>
    <w:rsid w:val="00930CCA"/>
    <w:rsid w:val="009313A2"/>
    <w:rsid w:val="00932BAD"/>
    <w:rsid w:val="00933AFD"/>
    <w:rsid w:val="00933C99"/>
    <w:rsid w:val="00933D7F"/>
    <w:rsid w:val="00935003"/>
    <w:rsid w:val="009358FE"/>
    <w:rsid w:val="00935A3D"/>
    <w:rsid w:val="009364A7"/>
    <w:rsid w:val="0093675F"/>
    <w:rsid w:val="00936FC0"/>
    <w:rsid w:val="009401C1"/>
    <w:rsid w:val="00940CAA"/>
    <w:rsid w:val="00943173"/>
    <w:rsid w:val="009433E5"/>
    <w:rsid w:val="009442F3"/>
    <w:rsid w:val="00945B67"/>
    <w:rsid w:val="00946A72"/>
    <w:rsid w:val="00947C69"/>
    <w:rsid w:val="009538AA"/>
    <w:rsid w:val="009546BA"/>
    <w:rsid w:val="00956543"/>
    <w:rsid w:val="0096052D"/>
    <w:rsid w:val="00961069"/>
    <w:rsid w:val="009614A4"/>
    <w:rsid w:val="009623A9"/>
    <w:rsid w:val="009624FA"/>
    <w:rsid w:val="00964122"/>
    <w:rsid w:val="00964785"/>
    <w:rsid w:val="00964C46"/>
    <w:rsid w:val="009672BA"/>
    <w:rsid w:val="009675ED"/>
    <w:rsid w:val="00967F81"/>
    <w:rsid w:val="00971A70"/>
    <w:rsid w:val="00972084"/>
    <w:rsid w:val="009728C2"/>
    <w:rsid w:val="009736C2"/>
    <w:rsid w:val="009737C3"/>
    <w:rsid w:val="00973FB7"/>
    <w:rsid w:val="00974E15"/>
    <w:rsid w:val="00974F4F"/>
    <w:rsid w:val="00977E26"/>
    <w:rsid w:val="00980A6B"/>
    <w:rsid w:val="00981C46"/>
    <w:rsid w:val="009866A0"/>
    <w:rsid w:val="009909B6"/>
    <w:rsid w:val="0099127A"/>
    <w:rsid w:val="00991800"/>
    <w:rsid w:val="00991E07"/>
    <w:rsid w:val="0099206E"/>
    <w:rsid w:val="00992456"/>
    <w:rsid w:val="00994ED6"/>
    <w:rsid w:val="009967DD"/>
    <w:rsid w:val="009A18FD"/>
    <w:rsid w:val="009A2A23"/>
    <w:rsid w:val="009A4906"/>
    <w:rsid w:val="009A4D77"/>
    <w:rsid w:val="009A5C75"/>
    <w:rsid w:val="009A697E"/>
    <w:rsid w:val="009A6991"/>
    <w:rsid w:val="009A6C1F"/>
    <w:rsid w:val="009B2DEE"/>
    <w:rsid w:val="009B4ABA"/>
    <w:rsid w:val="009B4CBB"/>
    <w:rsid w:val="009B596D"/>
    <w:rsid w:val="009B6537"/>
    <w:rsid w:val="009C1299"/>
    <w:rsid w:val="009C15AC"/>
    <w:rsid w:val="009C2394"/>
    <w:rsid w:val="009C3376"/>
    <w:rsid w:val="009C3467"/>
    <w:rsid w:val="009C5B24"/>
    <w:rsid w:val="009C6F16"/>
    <w:rsid w:val="009C79A4"/>
    <w:rsid w:val="009D3039"/>
    <w:rsid w:val="009D64CC"/>
    <w:rsid w:val="009D6522"/>
    <w:rsid w:val="009D659D"/>
    <w:rsid w:val="009E1266"/>
    <w:rsid w:val="009E1CD8"/>
    <w:rsid w:val="009E212B"/>
    <w:rsid w:val="009E2867"/>
    <w:rsid w:val="009E2AD5"/>
    <w:rsid w:val="009E2FDE"/>
    <w:rsid w:val="009E3E36"/>
    <w:rsid w:val="009E409C"/>
    <w:rsid w:val="009E5AD0"/>
    <w:rsid w:val="009E6120"/>
    <w:rsid w:val="009E7CBE"/>
    <w:rsid w:val="009F13F2"/>
    <w:rsid w:val="009F3319"/>
    <w:rsid w:val="009F3511"/>
    <w:rsid w:val="009F7EBF"/>
    <w:rsid w:val="00A00B76"/>
    <w:rsid w:val="00A00D5D"/>
    <w:rsid w:val="00A01E71"/>
    <w:rsid w:val="00A0256A"/>
    <w:rsid w:val="00A03362"/>
    <w:rsid w:val="00A0356C"/>
    <w:rsid w:val="00A06C24"/>
    <w:rsid w:val="00A073A8"/>
    <w:rsid w:val="00A07631"/>
    <w:rsid w:val="00A07770"/>
    <w:rsid w:val="00A0782A"/>
    <w:rsid w:val="00A07F4E"/>
    <w:rsid w:val="00A1119A"/>
    <w:rsid w:val="00A11DC5"/>
    <w:rsid w:val="00A12327"/>
    <w:rsid w:val="00A128FC"/>
    <w:rsid w:val="00A13868"/>
    <w:rsid w:val="00A16AA4"/>
    <w:rsid w:val="00A20B00"/>
    <w:rsid w:val="00A21295"/>
    <w:rsid w:val="00A21493"/>
    <w:rsid w:val="00A236EF"/>
    <w:rsid w:val="00A23D53"/>
    <w:rsid w:val="00A23F13"/>
    <w:rsid w:val="00A2406C"/>
    <w:rsid w:val="00A25658"/>
    <w:rsid w:val="00A269C0"/>
    <w:rsid w:val="00A30B2F"/>
    <w:rsid w:val="00A327D1"/>
    <w:rsid w:val="00A33930"/>
    <w:rsid w:val="00A36080"/>
    <w:rsid w:val="00A37F30"/>
    <w:rsid w:val="00A4320F"/>
    <w:rsid w:val="00A43326"/>
    <w:rsid w:val="00A43E14"/>
    <w:rsid w:val="00A46AE4"/>
    <w:rsid w:val="00A47F38"/>
    <w:rsid w:val="00A51FC6"/>
    <w:rsid w:val="00A520A2"/>
    <w:rsid w:val="00A55102"/>
    <w:rsid w:val="00A55547"/>
    <w:rsid w:val="00A55B32"/>
    <w:rsid w:val="00A571F2"/>
    <w:rsid w:val="00A5721D"/>
    <w:rsid w:val="00A60F5D"/>
    <w:rsid w:val="00A60FB3"/>
    <w:rsid w:val="00A62B26"/>
    <w:rsid w:val="00A64115"/>
    <w:rsid w:val="00A64916"/>
    <w:rsid w:val="00A6594D"/>
    <w:rsid w:val="00A65973"/>
    <w:rsid w:val="00A66E7C"/>
    <w:rsid w:val="00A67CA0"/>
    <w:rsid w:val="00A70E5B"/>
    <w:rsid w:val="00A71C81"/>
    <w:rsid w:val="00A735ED"/>
    <w:rsid w:val="00A762AD"/>
    <w:rsid w:val="00A7707C"/>
    <w:rsid w:val="00A77312"/>
    <w:rsid w:val="00A81D9E"/>
    <w:rsid w:val="00A82E29"/>
    <w:rsid w:val="00A83115"/>
    <w:rsid w:val="00A842F9"/>
    <w:rsid w:val="00A84A05"/>
    <w:rsid w:val="00A869F2"/>
    <w:rsid w:val="00A874FF"/>
    <w:rsid w:val="00A877E1"/>
    <w:rsid w:val="00A95838"/>
    <w:rsid w:val="00A96DD4"/>
    <w:rsid w:val="00AA1701"/>
    <w:rsid w:val="00AA219D"/>
    <w:rsid w:val="00AA5801"/>
    <w:rsid w:val="00AA5F10"/>
    <w:rsid w:val="00AA6CA5"/>
    <w:rsid w:val="00AA73E1"/>
    <w:rsid w:val="00AA7A4F"/>
    <w:rsid w:val="00AB12F5"/>
    <w:rsid w:val="00AB238C"/>
    <w:rsid w:val="00AB2511"/>
    <w:rsid w:val="00AB2C8F"/>
    <w:rsid w:val="00AB2F79"/>
    <w:rsid w:val="00AB5B59"/>
    <w:rsid w:val="00AB63CE"/>
    <w:rsid w:val="00AC2AD3"/>
    <w:rsid w:val="00AC306C"/>
    <w:rsid w:val="00AC5027"/>
    <w:rsid w:val="00AC554D"/>
    <w:rsid w:val="00AC57E9"/>
    <w:rsid w:val="00AD0006"/>
    <w:rsid w:val="00AD1E53"/>
    <w:rsid w:val="00AD3FCC"/>
    <w:rsid w:val="00AD4FD0"/>
    <w:rsid w:val="00AD538D"/>
    <w:rsid w:val="00AD5891"/>
    <w:rsid w:val="00AD62D8"/>
    <w:rsid w:val="00AD69CF"/>
    <w:rsid w:val="00AD6E28"/>
    <w:rsid w:val="00AD7174"/>
    <w:rsid w:val="00AE0DC0"/>
    <w:rsid w:val="00AE0DE3"/>
    <w:rsid w:val="00AE21CC"/>
    <w:rsid w:val="00AE3976"/>
    <w:rsid w:val="00AF02EA"/>
    <w:rsid w:val="00AF0CBA"/>
    <w:rsid w:val="00AF1237"/>
    <w:rsid w:val="00AF1595"/>
    <w:rsid w:val="00AF1F78"/>
    <w:rsid w:val="00AF429F"/>
    <w:rsid w:val="00AF5A3E"/>
    <w:rsid w:val="00AF5ABC"/>
    <w:rsid w:val="00AF5CD7"/>
    <w:rsid w:val="00AF5EB5"/>
    <w:rsid w:val="00AF7E03"/>
    <w:rsid w:val="00B00B33"/>
    <w:rsid w:val="00B053E1"/>
    <w:rsid w:val="00B0604C"/>
    <w:rsid w:val="00B12BFF"/>
    <w:rsid w:val="00B12DC8"/>
    <w:rsid w:val="00B13438"/>
    <w:rsid w:val="00B1366E"/>
    <w:rsid w:val="00B1396E"/>
    <w:rsid w:val="00B13DB8"/>
    <w:rsid w:val="00B142C6"/>
    <w:rsid w:val="00B20B13"/>
    <w:rsid w:val="00B2185D"/>
    <w:rsid w:val="00B22334"/>
    <w:rsid w:val="00B226F7"/>
    <w:rsid w:val="00B240AC"/>
    <w:rsid w:val="00B2605A"/>
    <w:rsid w:val="00B2692E"/>
    <w:rsid w:val="00B26D81"/>
    <w:rsid w:val="00B301EE"/>
    <w:rsid w:val="00B3088B"/>
    <w:rsid w:val="00B30F98"/>
    <w:rsid w:val="00B31BAA"/>
    <w:rsid w:val="00B36B6D"/>
    <w:rsid w:val="00B36D2E"/>
    <w:rsid w:val="00B36DB9"/>
    <w:rsid w:val="00B372DA"/>
    <w:rsid w:val="00B40BD8"/>
    <w:rsid w:val="00B41016"/>
    <w:rsid w:val="00B41486"/>
    <w:rsid w:val="00B4298C"/>
    <w:rsid w:val="00B43702"/>
    <w:rsid w:val="00B44095"/>
    <w:rsid w:val="00B44367"/>
    <w:rsid w:val="00B47050"/>
    <w:rsid w:val="00B518CE"/>
    <w:rsid w:val="00B51C26"/>
    <w:rsid w:val="00B537A7"/>
    <w:rsid w:val="00B540F7"/>
    <w:rsid w:val="00B54541"/>
    <w:rsid w:val="00B54A7A"/>
    <w:rsid w:val="00B54DCC"/>
    <w:rsid w:val="00B54F70"/>
    <w:rsid w:val="00B568A7"/>
    <w:rsid w:val="00B57AA8"/>
    <w:rsid w:val="00B600FC"/>
    <w:rsid w:val="00B6011C"/>
    <w:rsid w:val="00B6165E"/>
    <w:rsid w:val="00B62829"/>
    <w:rsid w:val="00B631A6"/>
    <w:rsid w:val="00B65427"/>
    <w:rsid w:val="00B668C8"/>
    <w:rsid w:val="00B66913"/>
    <w:rsid w:val="00B67C69"/>
    <w:rsid w:val="00B727B1"/>
    <w:rsid w:val="00B8012C"/>
    <w:rsid w:val="00B80A7E"/>
    <w:rsid w:val="00B81A20"/>
    <w:rsid w:val="00B8389A"/>
    <w:rsid w:val="00B844DB"/>
    <w:rsid w:val="00B86087"/>
    <w:rsid w:val="00B86361"/>
    <w:rsid w:val="00B863AA"/>
    <w:rsid w:val="00B90DBD"/>
    <w:rsid w:val="00B90F6B"/>
    <w:rsid w:val="00B916C4"/>
    <w:rsid w:val="00B924D9"/>
    <w:rsid w:val="00B935F6"/>
    <w:rsid w:val="00B94E50"/>
    <w:rsid w:val="00B94FA5"/>
    <w:rsid w:val="00B95958"/>
    <w:rsid w:val="00B96AE9"/>
    <w:rsid w:val="00BA15B9"/>
    <w:rsid w:val="00BA365D"/>
    <w:rsid w:val="00BA39B3"/>
    <w:rsid w:val="00BA3DCC"/>
    <w:rsid w:val="00BA43A4"/>
    <w:rsid w:val="00BA45F4"/>
    <w:rsid w:val="00BA4A62"/>
    <w:rsid w:val="00BA4D0A"/>
    <w:rsid w:val="00BA68DF"/>
    <w:rsid w:val="00BB01DD"/>
    <w:rsid w:val="00BB1181"/>
    <w:rsid w:val="00BB1BDC"/>
    <w:rsid w:val="00BB350F"/>
    <w:rsid w:val="00BB50AD"/>
    <w:rsid w:val="00BB5BF0"/>
    <w:rsid w:val="00BB6D5B"/>
    <w:rsid w:val="00BB71B2"/>
    <w:rsid w:val="00BB73A0"/>
    <w:rsid w:val="00BB7B06"/>
    <w:rsid w:val="00BC488E"/>
    <w:rsid w:val="00BC687A"/>
    <w:rsid w:val="00BC6C2F"/>
    <w:rsid w:val="00BC71C2"/>
    <w:rsid w:val="00BC76B7"/>
    <w:rsid w:val="00BD1D23"/>
    <w:rsid w:val="00BD3C1F"/>
    <w:rsid w:val="00BD484C"/>
    <w:rsid w:val="00BD4C96"/>
    <w:rsid w:val="00BD6569"/>
    <w:rsid w:val="00BE008D"/>
    <w:rsid w:val="00BE030A"/>
    <w:rsid w:val="00BE0C07"/>
    <w:rsid w:val="00BE3A6A"/>
    <w:rsid w:val="00BE492B"/>
    <w:rsid w:val="00BE5045"/>
    <w:rsid w:val="00BE652C"/>
    <w:rsid w:val="00BF27CC"/>
    <w:rsid w:val="00BF2BB7"/>
    <w:rsid w:val="00BF5919"/>
    <w:rsid w:val="00BF6268"/>
    <w:rsid w:val="00BF6E2B"/>
    <w:rsid w:val="00C00936"/>
    <w:rsid w:val="00C0157A"/>
    <w:rsid w:val="00C01FD3"/>
    <w:rsid w:val="00C026DF"/>
    <w:rsid w:val="00C04599"/>
    <w:rsid w:val="00C05828"/>
    <w:rsid w:val="00C05981"/>
    <w:rsid w:val="00C06007"/>
    <w:rsid w:val="00C0650D"/>
    <w:rsid w:val="00C072BA"/>
    <w:rsid w:val="00C0762D"/>
    <w:rsid w:val="00C10BF6"/>
    <w:rsid w:val="00C123CF"/>
    <w:rsid w:val="00C13A4E"/>
    <w:rsid w:val="00C1583D"/>
    <w:rsid w:val="00C15EDB"/>
    <w:rsid w:val="00C164E1"/>
    <w:rsid w:val="00C166C7"/>
    <w:rsid w:val="00C16978"/>
    <w:rsid w:val="00C1784D"/>
    <w:rsid w:val="00C20191"/>
    <w:rsid w:val="00C20E4B"/>
    <w:rsid w:val="00C22F82"/>
    <w:rsid w:val="00C243CD"/>
    <w:rsid w:val="00C279A2"/>
    <w:rsid w:val="00C27E5A"/>
    <w:rsid w:val="00C30CD3"/>
    <w:rsid w:val="00C31B5D"/>
    <w:rsid w:val="00C320A7"/>
    <w:rsid w:val="00C342ED"/>
    <w:rsid w:val="00C35327"/>
    <w:rsid w:val="00C35909"/>
    <w:rsid w:val="00C36067"/>
    <w:rsid w:val="00C37142"/>
    <w:rsid w:val="00C37D5B"/>
    <w:rsid w:val="00C4004E"/>
    <w:rsid w:val="00C44D1D"/>
    <w:rsid w:val="00C450EB"/>
    <w:rsid w:val="00C45833"/>
    <w:rsid w:val="00C45CE0"/>
    <w:rsid w:val="00C473BE"/>
    <w:rsid w:val="00C4777F"/>
    <w:rsid w:val="00C50787"/>
    <w:rsid w:val="00C5199A"/>
    <w:rsid w:val="00C5581F"/>
    <w:rsid w:val="00C55B23"/>
    <w:rsid w:val="00C56203"/>
    <w:rsid w:val="00C613F1"/>
    <w:rsid w:val="00C62850"/>
    <w:rsid w:val="00C638A7"/>
    <w:rsid w:val="00C63949"/>
    <w:rsid w:val="00C63CE9"/>
    <w:rsid w:val="00C64AC5"/>
    <w:rsid w:val="00C66646"/>
    <w:rsid w:val="00C71AD8"/>
    <w:rsid w:val="00C72076"/>
    <w:rsid w:val="00C72E53"/>
    <w:rsid w:val="00C74701"/>
    <w:rsid w:val="00C76919"/>
    <w:rsid w:val="00C76932"/>
    <w:rsid w:val="00C76BFB"/>
    <w:rsid w:val="00C77161"/>
    <w:rsid w:val="00C771A2"/>
    <w:rsid w:val="00C776D6"/>
    <w:rsid w:val="00C80741"/>
    <w:rsid w:val="00C80BF4"/>
    <w:rsid w:val="00C82CB9"/>
    <w:rsid w:val="00C86EE5"/>
    <w:rsid w:val="00C876C2"/>
    <w:rsid w:val="00C87A31"/>
    <w:rsid w:val="00C912AC"/>
    <w:rsid w:val="00C93321"/>
    <w:rsid w:val="00C937C6"/>
    <w:rsid w:val="00C9399E"/>
    <w:rsid w:val="00C94ECF"/>
    <w:rsid w:val="00C95818"/>
    <w:rsid w:val="00C960AA"/>
    <w:rsid w:val="00C97B7C"/>
    <w:rsid w:val="00CA01D9"/>
    <w:rsid w:val="00CA0398"/>
    <w:rsid w:val="00CA18A1"/>
    <w:rsid w:val="00CA2C09"/>
    <w:rsid w:val="00CA34CB"/>
    <w:rsid w:val="00CA3CA2"/>
    <w:rsid w:val="00CA4F2C"/>
    <w:rsid w:val="00CA5DC4"/>
    <w:rsid w:val="00CB011F"/>
    <w:rsid w:val="00CB0AFA"/>
    <w:rsid w:val="00CB0E67"/>
    <w:rsid w:val="00CB19C2"/>
    <w:rsid w:val="00CB2126"/>
    <w:rsid w:val="00CB2782"/>
    <w:rsid w:val="00CB2BE3"/>
    <w:rsid w:val="00CB3040"/>
    <w:rsid w:val="00CB3C4A"/>
    <w:rsid w:val="00CB66B6"/>
    <w:rsid w:val="00CB763B"/>
    <w:rsid w:val="00CC5133"/>
    <w:rsid w:val="00CC7EC4"/>
    <w:rsid w:val="00CD1364"/>
    <w:rsid w:val="00CD14C5"/>
    <w:rsid w:val="00CD4536"/>
    <w:rsid w:val="00CD5A5F"/>
    <w:rsid w:val="00CE033F"/>
    <w:rsid w:val="00CE0C56"/>
    <w:rsid w:val="00CE1563"/>
    <w:rsid w:val="00CE4E27"/>
    <w:rsid w:val="00CE5242"/>
    <w:rsid w:val="00CE63BF"/>
    <w:rsid w:val="00CE66EC"/>
    <w:rsid w:val="00CF1165"/>
    <w:rsid w:val="00CF312B"/>
    <w:rsid w:val="00CF4B66"/>
    <w:rsid w:val="00CF668A"/>
    <w:rsid w:val="00D00C40"/>
    <w:rsid w:val="00D02365"/>
    <w:rsid w:val="00D0291C"/>
    <w:rsid w:val="00D0385D"/>
    <w:rsid w:val="00D04589"/>
    <w:rsid w:val="00D048C7"/>
    <w:rsid w:val="00D04E84"/>
    <w:rsid w:val="00D054CC"/>
    <w:rsid w:val="00D06941"/>
    <w:rsid w:val="00D11DF9"/>
    <w:rsid w:val="00D24276"/>
    <w:rsid w:val="00D24902"/>
    <w:rsid w:val="00D25068"/>
    <w:rsid w:val="00D26631"/>
    <w:rsid w:val="00D26BC1"/>
    <w:rsid w:val="00D26D64"/>
    <w:rsid w:val="00D27953"/>
    <w:rsid w:val="00D320E6"/>
    <w:rsid w:val="00D32EE1"/>
    <w:rsid w:val="00D33CA7"/>
    <w:rsid w:val="00D346CE"/>
    <w:rsid w:val="00D358F6"/>
    <w:rsid w:val="00D37A4F"/>
    <w:rsid w:val="00D40CDC"/>
    <w:rsid w:val="00D41E13"/>
    <w:rsid w:val="00D4271A"/>
    <w:rsid w:val="00D44F62"/>
    <w:rsid w:val="00D45666"/>
    <w:rsid w:val="00D458E0"/>
    <w:rsid w:val="00D47A62"/>
    <w:rsid w:val="00D52A5A"/>
    <w:rsid w:val="00D54582"/>
    <w:rsid w:val="00D5498D"/>
    <w:rsid w:val="00D5500B"/>
    <w:rsid w:val="00D56BDD"/>
    <w:rsid w:val="00D56FAA"/>
    <w:rsid w:val="00D574BF"/>
    <w:rsid w:val="00D6152A"/>
    <w:rsid w:val="00D653F7"/>
    <w:rsid w:val="00D656B2"/>
    <w:rsid w:val="00D660C7"/>
    <w:rsid w:val="00D6658F"/>
    <w:rsid w:val="00D66FB0"/>
    <w:rsid w:val="00D71A0B"/>
    <w:rsid w:val="00D72727"/>
    <w:rsid w:val="00D72FC7"/>
    <w:rsid w:val="00D800F2"/>
    <w:rsid w:val="00D80240"/>
    <w:rsid w:val="00D80B11"/>
    <w:rsid w:val="00D82C18"/>
    <w:rsid w:val="00D82FF0"/>
    <w:rsid w:val="00D83719"/>
    <w:rsid w:val="00D83E57"/>
    <w:rsid w:val="00D83EEB"/>
    <w:rsid w:val="00D843B8"/>
    <w:rsid w:val="00D913A5"/>
    <w:rsid w:val="00D91C66"/>
    <w:rsid w:val="00D92996"/>
    <w:rsid w:val="00D93798"/>
    <w:rsid w:val="00D9380E"/>
    <w:rsid w:val="00D94406"/>
    <w:rsid w:val="00D952F1"/>
    <w:rsid w:val="00D96316"/>
    <w:rsid w:val="00DA3864"/>
    <w:rsid w:val="00DA4A2F"/>
    <w:rsid w:val="00DA56E7"/>
    <w:rsid w:val="00DA7356"/>
    <w:rsid w:val="00DB0B76"/>
    <w:rsid w:val="00DB0C63"/>
    <w:rsid w:val="00DB2837"/>
    <w:rsid w:val="00DB3A82"/>
    <w:rsid w:val="00DB4114"/>
    <w:rsid w:val="00DB4760"/>
    <w:rsid w:val="00DB584F"/>
    <w:rsid w:val="00DB64A9"/>
    <w:rsid w:val="00DB673F"/>
    <w:rsid w:val="00DB7549"/>
    <w:rsid w:val="00DB7C6C"/>
    <w:rsid w:val="00DB7DBF"/>
    <w:rsid w:val="00DC0490"/>
    <w:rsid w:val="00DC2127"/>
    <w:rsid w:val="00DC2516"/>
    <w:rsid w:val="00DC2A75"/>
    <w:rsid w:val="00DC3022"/>
    <w:rsid w:val="00DC3E95"/>
    <w:rsid w:val="00DC4246"/>
    <w:rsid w:val="00DC44F0"/>
    <w:rsid w:val="00DC48A5"/>
    <w:rsid w:val="00DC4B33"/>
    <w:rsid w:val="00DC4B87"/>
    <w:rsid w:val="00DC5BFC"/>
    <w:rsid w:val="00DD0BC0"/>
    <w:rsid w:val="00DD0DCA"/>
    <w:rsid w:val="00DD18DE"/>
    <w:rsid w:val="00DD27A3"/>
    <w:rsid w:val="00DD32B5"/>
    <w:rsid w:val="00DD3675"/>
    <w:rsid w:val="00DD4EE6"/>
    <w:rsid w:val="00DD6331"/>
    <w:rsid w:val="00DD6AA9"/>
    <w:rsid w:val="00DE1369"/>
    <w:rsid w:val="00DE1406"/>
    <w:rsid w:val="00DE164E"/>
    <w:rsid w:val="00DE22C1"/>
    <w:rsid w:val="00DE3855"/>
    <w:rsid w:val="00DE4A91"/>
    <w:rsid w:val="00DE68F1"/>
    <w:rsid w:val="00DE703C"/>
    <w:rsid w:val="00DF00DB"/>
    <w:rsid w:val="00DF06EB"/>
    <w:rsid w:val="00DF152B"/>
    <w:rsid w:val="00DF1DD5"/>
    <w:rsid w:val="00DF7F60"/>
    <w:rsid w:val="00E00AAF"/>
    <w:rsid w:val="00E0115E"/>
    <w:rsid w:val="00E014DC"/>
    <w:rsid w:val="00E03FE9"/>
    <w:rsid w:val="00E051DC"/>
    <w:rsid w:val="00E104C9"/>
    <w:rsid w:val="00E11206"/>
    <w:rsid w:val="00E11466"/>
    <w:rsid w:val="00E1146B"/>
    <w:rsid w:val="00E13C42"/>
    <w:rsid w:val="00E13DAB"/>
    <w:rsid w:val="00E174DC"/>
    <w:rsid w:val="00E214A9"/>
    <w:rsid w:val="00E229A7"/>
    <w:rsid w:val="00E253CD"/>
    <w:rsid w:val="00E27D57"/>
    <w:rsid w:val="00E30710"/>
    <w:rsid w:val="00E313DD"/>
    <w:rsid w:val="00E3332F"/>
    <w:rsid w:val="00E33FF6"/>
    <w:rsid w:val="00E34B02"/>
    <w:rsid w:val="00E35FA3"/>
    <w:rsid w:val="00E37791"/>
    <w:rsid w:val="00E41DC9"/>
    <w:rsid w:val="00E435EA"/>
    <w:rsid w:val="00E43893"/>
    <w:rsid w:val="00E43E8B"/>
    <w:rsid w:val="00E443E9"/>
    <w:rsid w:val="00E4448F"/>
    <w:rsid w:val="00E46AEB"/>
    <w:rsid w:val="00E46F62"/>
    <w:rsid w:val="00E47101"/>
    <w:rsid w:val="00E47815"/>
    <w:rsid w:val="00E479CC"/>
    <w:rsid w:val="00E506CA"/>
    <w:rsid w:val="00E50ECA"/>
    <w:rsid w:val="00E53D35"/>
    <w:rsid w:val="00E54705"/>
    <w:rsid w:val="00E54A1A"/>
    <w:rsid w:val="00E577BA"/>
    <w:rsid w:val="00E60F58"/>
    <w:rsid w:val="00E615E0"/>
    <w:rsid w:val="00E62575"/>
    <w:rsid w:val="00E62D33"/>
    <w:rsid w:val="00E63632"/>
    <w:rsid w:val="00E6405C"/>
    <w:rsid w:val="00E65BF5"/>
    <w:rsid w:val="00E711E6"/>
    <w:rsid w:val="00E73B33"/>
    <w:rsid w:val="00E73D1F"/>
    <w:rsid w:val="00E770B5"/>
    <w:rsid w:val="00E83E8F"/>
    <w:rsid w:val="00E866C0"/>
    <w:rsid w:val="00E87826"/>
    <w:rsid w:val="00E97F3B"/>
    <w:rsid w:val="00EA03E1"/>
    <w:rsid w:val="00EA0ABA"/>
    <w:rsid w:val="00EA1185"/>
    <w:rsid w:val="00EA1331"/>
    <w:rsid w:val="00EA255F"/>
    <w:rsid w:val="00EA6567"/>
    <w:rsid w:val="00EA7143"/>
    <w:rsid w:val="00EB01DF"/>
    <w:rsid w:val="00EB02CA"/>
    <w:rsid w:val="00EB0428"/>
    <w:rsid w:val="00EB113F"/>
    <w:rsid w:val="00EB3C9D"/>
    <w:rsid w:val="00EB5AF9"/>
    <w:rsid w:val="00EB5C91"/>
    <w:rsid w:val="00EB712B"/>
    <w:rsid w:val="00EB7F85"/>
    <w:rsid w:val="00EC02A6"/>
    <w:rsid w:val="00EC0F37"/>
    <w:rsid w:val="00EC13F1"/>
    <w:rsid w:val="00EC2258"/>
    <w:rsid w:val="00EC2BC0"/>
    <w:rsid w:val="00EC4DF7"/>
    <w:rsid w:val="00EC57E0"/>
    <w:rsid w:val="00EC6BC9"/>
    <w:rsid w:val="00ED2634"/>
    <w:rsid w:val="00ED265F"/>
    <w:rsid w:val="00ED2803"/>
    <w:rsid w:val="00ED28F0"/>
    <w:rsid w:val="00ED292E"/>
    <w:rsid w:val="00ED30C2"/>
    <w:rsid w:val="00ED3A22"/>
    <w:rsid w:val="00ED3E6E"/>
    <w:rsid w:val="00ED40CF"/>
    <w:rsid w:val="00ED4223"/>
    <w:rsid w:val="00ED46C2"/>
    <w:rsid w:val="00ED66BE"/>
    <w:rsid w:val="00ED6C32"/>
    <w:rsid w:val="00ED7D94"/>
    <w:rsid w:val="00EE105E"/>
    <w:rsid w:val="00EE1636"/>
    <w:rsid w:val="00EE1666"/>
    <w:rsid w:val="00EE24CA"/>
    <w:rsid w:val="00EE271C"/>
    <w:rsid w:val="00EE312D"/>
    <w:rsid w:val="00EE3D5A"/>
    <w:rsid w:val="00EE5CDB"/>
    <w:rsid w:val="00EE7CE8"/>
    <w:rsid w:val="00EE7E52"/>
    <w:rsid w:val="00EF31EF"/>
    <w:rsid w:val="00EF513C"/>
    <w:rsid w:val="00EF6155"/>
    <w:rsid w:val="00F00AAF"/>
    <w:rsid w:val="00F00E0E"/>
    <w:rsid w:val="00F02007"/>
    <w:rsid w:val="00F022B5"/>
    <w:rsid w:val="00F035E8"/>
    <w:rsid w:val="00F03B1B"/>
    <w:rsid w:val="00F044FA"/>
    <w:rsid w:val="00F067D2"/>
    <w:rsid w:val="00F06A55"/>
    <w:rsid w:val="00F06BDF"/>
    <w:rsid w:val="00F06DFC"/>
    <w:rsid w:val="00F0715E"/>
    <w:rsid w:val="00F073A4"/>
    <w:rsid w:val="00F10838"/>
    <w:rsid w:val="00F11E3E"/>
    <w:rsid w:val="00F11FEC"/>
    <w:rsid w:val="00F12A27"/>
    <w:rsid w:val="00F13439"/>
    <w:rsid w:val="00F13DB6"/>
    <w:rsid w:val="00F144E4"/>
    <w:rsid w:val="00F14AEA"/>
    <w:rsid w:val="00F161E2"/>
    <w:rsid w:val="00F178AB"/>
    <w:rsid w:val="00F17B79"/>
    <w:rsid w:val="00F2083A"/>
    <w:rsid w:val="00F21517"/>
    <w:rsid w:val="00F2447E"/>
    <w:rsid w:val="00F26F4A"/>
    <w:rsid w:val="00F31E8B"/>
    <w:rsid w:val="00F3563B"/>
    <w:rsid w:val="00F36294"/>
    <w:rsid w:val="00F36300"/>
    <w:rsid w:val="00F371BB"/>
    <w:rsid w:val="00F42AEF"/>
    <w:rsid w:val="00F454FC"/>
    <w:rsid w:val="00F47045"/>
    <w:rsid w:val="00F471AC"/>
    <w:rsid w:val="00F5006F"/>
    <w:rsid w:val="00F549F0"/>
    <w:rsid w:val="00F5568C"/>
    <w:rsid w:val="00F61594"/>
    <w:rsid w:val="00F64CE1"/>
    <w:rsid w:val="00F65953"/>
    <w:rsid w:val="00F70371"/>
    <w:rsid w:val="00F724D8"/>
    <w:rsid w:val="00F768B5"/>
    <w:rsid w:val="00F80C0C"/>
    <w:rsid w:val="00F80F59"/>
    <w:rsid w:val="00F81AD2"/>
    <w:rsid w:val="00F82180"/>
    <w:rsid w:val="00F83AD7"/>
    <w:rsid w:val="00F8558F"/>
    <w:rsid w:val="00F8656D"/>
    <w:rsid w:val="00F86C46"/>
    <w:rsid w:val="00F93527"/>
    <w:rsid w:val="00F93DC2"/>
    <w:rsid w:val="00F94416"/>
    <w:rsid w:val="00F96550"/>
    <w:rsid w:val="00F96F76"/>
    <w:rsid w:val="00F9767C"/>
    <w:rsid w:val="00F979DF"/>
    <w:rsid w:val="00FA1DFF"/>
    <w:rsid w:val="00FA200C"/>
    <w:rsid w:val="00FA28BC"/>
    <w:rsid w:val="00FA2DF2"/>
    <w:rsid w:val="00FA48EC"/>
    <w:rsid w:val="00FA4AF0"/>
    <w:rsid w:val="00FA55A1"/>
    <w:rsid w:val="00FA58F5"/>
    <w:rsid w:val="00FA698C"/>
    <w:rsid w:val="00FA706C"/>
    <w:rsid w:val="00FB0154"/>
    <w:rsid w:val="00FB13CE"/>
    <w:rsid w:val="00FB1574"/>
    <w:rsid w:val="00FB1ABF"/>
    <w:rsid w:val="00FB20C4"/>
    <w:rsid w:val="00FC1081"/>
    <w:rsid w:val="00FC1F1D"/>
    <w:rsid w:val="00FC202D"/>
    <w:rsid w:val="00FC24B8"/>
    <w:rsid w:val="00FC2A35"/>
    <w:rsid w:val="00FC2F08"/>
    <w:rsid w:val="00FC329A"/>
    <w:rsid w:val="00FC3A0E"/>
    <w:rsid w:val="00FC3C21"/>
    <w:rsid w:val="00FC79C2"/>
    <w:rsid w:val="00FD0F6F"/>
    <w:rsid w:val="00FD4261"/>
    <w:rsid w:val="00FD6665"/>
    <w:rsid w:val="00FD6C34"/>
    <w:rsid w:val="00FD773E"/>
    <w:rsid w:val="00FE0CD5"/>
    <w:rsid w:val="00FE0E71"/>
    <w:rsid w:val="00FE166A"/>
    <w:rsid w:val="00FE417B"/>
    <w:rsid w:val="00FE5822"/>
    <w:rsid w:val="00FE6347"/>
    <w:rsid w:val="00FE65E7"/>
    <w:rsid w:val="00FE6C2D"/>
    <w:rsid w:val="00FF021B"/>
    <w:rsid w:val="00FF04D6"/>
    <w:rsid w:val="00FF10F7"/>
    <w:rsid w:val="00FF152E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B97CF-A186-4587-9DFE-0F5CA35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2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3DC2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28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28DE"/>
  </w:style>
  <w:style w:type="paragraph" w:styleId="a5">
    <w:name w:val="Body Text Indent"/>
    <w:basedOn w:val="a"/>
    <w:rsid w:val="00981C46"/>
    <w:pPr>
      <w:spacing w:line="360" w:lineRule="auto"/>
      <w:ind w:left="1134"/>
    </w:pPr>
    <w:rPr>
      <w:szCs w:val="20"/>
    </w:rPr>
  </w:style>
  <w:style w:type="character" w:styleId="a6">
    <w:name w:val="Strong"/>
    <w:uiPriority w:val="22"/>
    <w:qFormat/>
    <w:rsid w:val="00073AD6"/>
    <w:rPr>
      <w:b/>
      <w:bCs/>
    </w:rPr>
  </w:style>
  <w:style w:type="character" w:styleId="a7">
    <w:name w:val="Hyperlink"/>
    <w:uiPriority w:val="99"/>
    <w:rsid w:val="00B863AA"/>
    <w:rPr>
      <w:color w:val="0000FF"/>
      <w:u w:val="single"/>
    </w:rPr>
  </w:style>
  <w:style w:type="character" w:styleId="a8">
    <w:name w:val="FollowedHyperlink"/>
    <w:rsid w:val="009614A4"/>
    <w:rPr>
      <w:color w:val="800080"/>
      <w:u w:val="single"/>
    </w:rPr>
  </w:style>
  <w:style w:type="paragraph" w:styleId="a9">
    <w:name w:val="footer"/>
    <w:basedOn w:val="a"/>
    <w:rsid w:val="00457EA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12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2970"/>
  </w:style>
  <w:style w:type="paragraph" w:customStyle="1" w:styleId="Default">
    <w:name w:val="Default"/>
    <w:rsid w:val="00050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Emphasis"/>
    <w:uiPriority w:val="20"/>
    <w:qFormat/>
    <w:rsid w:val="00F17B79"/>
    <w:rPr>
      <w:i/>
      <w:iCs/>
    </w:rPr>
  </w:style>
  <w:style w:type="paragraph" w:styleId="ac">
    <w:name w:val="Balloon Text"/>
    <w:basedOn w:val="a"/>
    <w:link w:val="ad"/>
    <w:rsid w:val="002A0D1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A0D10"/>
    <w:rPr>
      <w:rFonts w:ascii="Tahoma" w:hAnsi="Tahoma" w:cs="Tahoma"/>
      <w:sz w:val="16"/>
      <w:szCs w:val="16"/>
    </w:rPr>
  </w:style>
  <w:style w:type="character" w:styleId="ae">
    <w:name w:val="Placeholder Text"/>
    <w:uiPriority w:val="99"/>
    <w:semiHidden/>
    <w:rsid w:val="002A0D10"/>
    <w:rPr>
      <w:color w:val="808080"/>
    </w:rPr>
  </w:style>
  <w:style w:type="character" w:styleId="af">
    <w:name w:val="annotation reference"/>
    <w:rsid w:val="00FE0CD5"/>
    <w:rPr>
      <w:sz w:val="16"/>
      <w:szCs w:val="16"/>
    </w:rPr>
  </w:style>
  <w:style w:type="paragraph" w:styleId="af0">
    <w:name w:val="annotation text"/>
    <w:basedOn w:val="a"/>
    <w:link w:val="af1"/>
    <w:rsid w:val="00FE0CD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FE0CD5"/>
  </w:style>
  <w:style w:type="paragraph" w:styleId="af2">
    <w:name w:val="annotation subject"/>
    <w:basedOn w:val="af0"/>
    <w:next w:val="af0"/>
    <w:link w:val="af3"/>
    <w:rsid w:val="00FE0CD5"/>
    <w:rPr>
      <w:b/>
      <w:bCs/>
    </w:rPr>
  </w:style>
  <w:style w:type="character" w:customStyle="1" w:styleId="af3">
    <w:name w:val="Тема примечания Знак"/>
    <w:link w:val="af2"/>
    <w:rsid w:val="00FE0CD5"/>
    <w:rPr>
      <w:b/>
      <w:bCs/>
    </w:rPr>
  </w:style>
  <w:style w:type="paragraph" w:styleId="af4">
    <w:name w:val="No Spacing"/>
    <w:uiPriority w:val="1"/>
    <w:qFormat/>
    <w:rsid w:val="00F0715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93DC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6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AD0C-C719-441C-B00A-C41F165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Физические основы приборов нанотехнологий</vt:lpstr>
    </vt:vector>
  </TitlesOfParts>
  <Company>Семья</Company>
  <LinksUpToDate>false</LinksUpToDate>
  <CharactersWithSpaces>5162</CharactersWithSpaces>
  <SharedDoc>false</SharedDoc>
  <HLinks>
    <vt:vector size="12" baseType="variant">
      <vt:variant>
        <vt:i4>8061051</vt:i4>
      </vt:variant>
      <vt:variant>
        <vt:i4>72</vt:i4>
      </vt:variant>
      <vt:variant>
        <vt:i4>0</vt:i4>
      </vt:variant>
      <vt:variant>
        <vt:i4>5</vt:i4>
      </vt:variant>
      <vt:variant>
        <vt:lpwstr>http://quantmagic.narod.ru/Books/Zeilinger/g1.djvu</vt:lpwstr>
      </vt:variant>
      <vt:variant>
        <vt:lpwstr/>
      </vt:variant>
      <vt:variant>
        <vt:i4>6684742</vt:i4>
      </vt:variant>
      <vt:variant>
        <vt:i4>69</vt:i4>
      </vt:variant>
      <vt:variant>
        <vt:i4>0</vt:i4>
      </vt:variant>
      <vt:variant>
        <vt:i4>5</vt:i4>
      </vt:variant>
      <vt:variant>
        <vt:lpwstr>mailto:amor59@mail.ru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основы приборов нанотехнологий</dc:title>
  <dc:creator>Смирнов Евгений</dc:creator>
  <cp:lastModifiedBy>Калачев Николай Валентинович</cp:lastModifiedBy>
  <cp:revision>4</cp:revision>
  <cp:lastPrinted>2014-11-19T12:20:00Z</cp:lastPrinted>
  <dcterms:created xsi:type="dcterms:W3CDTF">2016-01-14T06:33:00Z</dcterms:created>
  <dcterms:modified xsi:type="dcterms:W3CDTF">2016-01-14T06:41:00Z</dcterms:modified>
</cp:coreProperties>
</file>